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D6" w:rsidRDefault="008768D6" w:rsidP="008768D6">
      <w:pPr>
        <w:widowControl/>
        <w:shd w:val="clear" w:color="auto" w:fill="FFFFFF"/>
        <w:spacing w:line="345" w:lineRule="atLeast"/>
        <w:rPr>
          <w:rFonts w:ascii="仿宋_GB2312" w:eastAsia="仿宋_GB2312" w:hAnsi="宋体"/>
          <w:kern w:val="0"/>
          <w:sz w:val="32"/>
          <w:szCs w:val="32"/>
        </w:rPr>
      </w:pPr>
      <w:r w:rsidRPr="00481F0F"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Pr="00481F0F">
        <w:rPr>
          <w:rFonts w:ascii="仿宋_GB2312" w:eastAsia="仿宋_GB2312" w:hAnsi="宋体" w:cs="仿宋_GB2312"/>
          <w:kern w:val="0"/>
          <w:sz w:val="32"/>
          <w:szCs w:val="32"/>
        </w:rPr>
        <w:t>2</w:t>
      </w:r>
    </w:p>
    <w:p w:rsidR="008768D6" w:rsidRPr="00481F0F" w:rsidRDefault="008768D6" w:rsidP="008768D6">
      <w:pPr>
        <w:widowControl/>
        <w:shd w:val="clear" w:color="auto" w:fill="FFFFFF"/>
        <w:spacing w:line="345" w:lineRule="atLeast"/>
        <w:rPr>
          <w:rFonts w:ascii="宋体"/>
          <w:kern w:val="0"/>
          <w:sz w:val="44"/>
          <w:szCs w:val="44"/>
        </w:rPr>
      </w:pPr>
    </w:p>
    <w:p w:rsidR="008768D6" w:rsidRPr="00E349B7" w:rsidRDefault="008768D6" w:rsidP="008768D6">
      <w:pPr>
        <w:widowControl/>
        <w:shd w:val="clear" w:color="auto" w:fill="FFFFFF"/>
        <w:spacing w:line="345" w:lineRule="atLeast"/>
        <w:jc w:val="center"/>
        <w:rPr>
          <w:rFonts w:ascii="宋体"/>
          <w:kern w:val="0"/>
          <w:sz w:val="44"/>
          <w:szCs w:val="44"/>
        </w:rPr>
      </w:pPr>
      <w:r w:rsidRPr="00E349B7">
        <w:rPr>
          <w:rFonts w:ascii="宋体" w:hAnsi="宋体" w:cs="宋体" w:hint="eastAsia"/>
          <w:kern w:val="0"/>
          <w:sz w:val="44"/>
          <w:szCs w:val="44"/>
        </w:rPr>
        <w:t>旅游经营服务不良信息</w:t>
      </w:r>
    </w:p>
    <w:p w:rsidR="008768D6" w:rsidRPr="0081585A" w:rsidRDefault="008768D6" w:rsidP="008768D6">
      <w:pPr>
        <w:widowControl/>
        <w:shd w:val="clear" w:color="auto" w:fill="FFFFFF"/>
        <w:spacing w:line="345" w:lineRule="atLeast"/>
        <w:jc w:val="center"/>
        <w:rPr>
          <w:rFonts w:ascii="宋体"/>
          <w:kern w:val="0"/>
          <w:sz w:val="44"/>
          <w:szCs w:val="44"/>
        </w:rPr>
      </w:pPr>
      <w:r w:rsidRPr="0081585A">
        <w:rPr>
          <w:rFonts w:ascii="宋体" w:hAnsi="宋体" w:cs="宋体" w:hint="eastAsia"/>
          <w:kern w:val="0"/>
          <w:sz w:val="44"/>
          <w:szCs w:val="44"/>
        </w:rPr>
        <w:t>公示信息格式</w:t>
      </w:r>
      <w:r>
        <w:rPr>
          <w:rFonts w:ascii="宋体" w:hAnsi="宋体" w:cs="宋体" w:hint="eastAsia"/>
          <w:kern w:val="0"/>
          <w:sz w:val="44"/>
          <w:szCs w:val="44"/>
        </w:rPr>
        <w:t>（之二）</w:t>
      </w:r>
    </w:p>
    <w:p w:rsidR="008768D6" w:rsidRDefault="008768D6" w:rsidP="008768D6">
      <w:pPr>
        <w:widowControl/>
        <w:shd w:val="clear" w:color="auto" w:fill="FFFFFF"/>
        <w:spacing w:line="345" w:lineRule="atLeas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【</w:t>
      </w:r>
      <w:r w:rsidRPr="0032173D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字】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20 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年第</w:t>
      </w:r>
      <w:r w:rsidRPr="0081585A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号（总第</w:t>
      </w:r>
      <w:r w:rsidRPr="0081585A">
        <w:rPr>
          <w:rFonts w:ascii="仿宋_GB2312" w:eastAsia="仿宋_GB2312" w:hAnsi="宋体" w:cs="仿宋_GB2312"/>
          <w:kern w:val="0"/>
          <w:sz w:val="32"/>
          <w:szCs w:val="32"/>
        </w:rPr>
        <w:t xml:space="preserve">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号）</w:t>
      </w:r>
    </w:p>
    <w:p w:rsidR="008768D6" w:rsidRPr="00E349B7" w:rsidRDefault="008768D6" w:rsidP="008768D6">
      <w:pPr>
        <w:widowControl/>
        <w:shd w:val="clear" w:color="auto" w:fill="FFFFFF"/>
        <w:spacing w:line="345" w:lineRule="atLeast"/>
        <w:jc w:val="center"/>
        <w:rPr>
          <w:rFonts w:ascii="宋体"/>
          <w:bCs/>
          <w:kern w:val="0"/>
          <w:sz w:val="44"/>
          <w:szCs w:val="44"/>
        </w:rPr>
      </w:pPr>
    </w:p>
    <w:p w:rsidR="008768D6" w:rsidRPr="00686566" w:rsidRDefault="008768D6" w:rsidP="008768D6">
      <w:pPr>
        <w:widowControl/>
        <w:shd w:val="clear" w:color="auto" w:fill="FFFFFF"/>
        <w:spacing w:line="345" w:lineRule="atLeast"/>
        <w:ind w:leftChars="76" w:left="160"/>
        <w:rPr>
          <w:rFonts w:ascii="仿宋_GB2312" w:eastAsia="仿宋_GB2312" w:hAnsi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从业人员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服务企业名称</w:t>
      </w:r>
      <w:r w:rsidRPr="00686566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、职务</w:t>
      </w:r>
      <w:r w:rsidRPr="00686566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、执业证号</w:t>
      </w:r>
      <w:r w:rsidRPr="00686566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）因</w:t>
      </w:r>
      <w:r w:rsidRPr="00686566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         </w:t>
      </w:r>
    </w:p>
    <w:p w:rsidR="008768D6" w:rsidRPr="00686566" w:rsidRDefault="008768D6" w:rsidP="008768D6">
      <w:pPr>
        <w:widowControl/>
        <w:shd w:val="clear" w:color="auto" w:fill="FFFFFF"/>
        <w:spacing w:line="345" w:lineRule="atLeast"/>
        <w:ind w:leftChars="76" w:left="160"/>
        <w:rPr>
          <w:rFonts w:ascii="仿宋_GB2312" w:eastAsia="仿宋_GB2312" w:hAnsi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                              </w:t>
      </w:r>
    </w:p>
    <w:p w:rsidR="008768D6" w:rsidRDefault="008768D6" w:rsidP="008768D6">
      <w:pPr>
        <w:rPr>
          <w:rFonts w:ascii="仿宋_GB2312" w:eastAsia="仿宋_GB2312" w:hAnsi="宋体"/>
          <w:kern w:val="0"/>
          <w:sz w:val="32"/>
          <w:szCs w:val="32"/>
        </w:rPr>
      </w:pP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违法、投诉、事故等事由），受到</w:t>
      </w:r>
      <w:r w:rsidRPr="00686566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             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处罚（处理），根据《</w:t>
      </w:r>
      <w:r w:rsidRPr="00686566">
        <w:rPr>
          <w:rFonts w:ascii="仿宋_GB2312" w:eastAsia="仿宋_GB2312" w:hAnsi="宋体" w:cs="仿宋_GB2312" w:hint="eastAsia"/>
          <w:sz w:val="32"/>
          <w:szCs w:val="32"/>
        </w:rPr>
        <w:t>旅游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经营服务不良信息</w:t>
      </w:r>
      <w:r w:rsidRPr="00686566">
        <w:rPr>
          <w:rFonts w:ascii="仿宋_GB2312" w:eastAsia="仿宋_GB2312" w:hAnsi="宋体" w:cs="仿宋_GB2312" w:hint="eastAsia"/>
          <w:sz w:val="32"/>
          <w:szCs w:val="32"/>
        </w:rPr>
        <w:t>管理办法（试行）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》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的规定，</w:t>
      </w:r>
      <w:r w:rsidRPr="00BD4312">
        <w:rPr>
          <w:rFonts w:ascii="仿宋_GB2312" w:eastAsia="仿宋_GB2312" w:hAnsi="宋体" w:cs="仿宋_GB2312" w:hint="eastAsia"/>
          <w:kern w:val="0"/>
          <w:sz w:val="32"/>
          <w:szCs w:val="32"/>
        </w:rPr>
        <w:t>公示该从业人员，公布日期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自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日至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Pr="00481F0F">
        <w:rPr>
          <w:rFonts w:ascii="仿宋_GB2312" w:eastAsia="仿宋_GB2312" w:hAnsi="宋体" w:cs="仿宋_GB2312"/>
          <w:kern w:val="0"/>
          <w:sz w:val="32"/>
          <w:szCs w:val="32"/>
          <w:u w:val="single"/>
        </w:rPr>
        <w:t xml:space="preserve">  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日。</w:t>
      </w:r>
    </w:p>
    <w:p w:rsidR="008768D6" w:rsidRPr="00374286" w:rsidRDefault="008768D6" w:rsidP="008768D6">
      <w:pPr>
        <w:rPr>
          <w:rFonts w:ascii="仿宋_GB2312" w:eastAsia="仿宋_GB2312" w:hAnsi="宋体"/>
          <w:kern w:val="0"/>
          <w:sz w:val="32"/>
          <w:szCs w:val="32"/>
        </w:rPr>
      </w:pPr>
    </w:p>
    <w:p w:rsidR="008768D6" w:rsidRDefault="008768D6" w:rsidP="008768D6">
      <w:pPr>
        <w:rPr>
          <w:rFonts w:ascii="仿宋_GB2312" w:eastAsia="仿宋_GB2312" w:hAnsi="宋体"/>
          <w:kern w:val="0"/>
          <w:sz w:val="32"/>
          <w:szCs w:val="32"/>
        </w:rPr>
      </w:pP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附：行政处罚决定书（处理决定书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、事故认定报告、公告等</w:t>
      </w:r>
      <w:r w:rsidRPr="0081585A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</w:p>
    <w:p w:rsidR="000A67C7" w:rsidRDefault="00F77B74" w:rsidP="008768D6">
      <w:bookmarkStart w:id="0" w:name="_GoBack"/>
      <w:bookmarkEnd w:id="0"/>
    </w:p>
    <w:sectPr w:rsidR="000A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74" w:rsidRDefault="00F77B74" w:rsidP="008768D6">
      <w:r>
        <w:separator/>
      </w:r>
    </w:p>
  </w:endnote>
  <w:endnote w:type="continuationSeparator" w:id="0">
    <w:p w:rsidR="00F77B74" w:rsidRDefault="00F77B74" w:rsidP="008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74" w:rsidRDefault="00F77B74" w:rsidP="008768D6">
      <w:r>
        <w:separator/>
      </w:r>
    </w:p>
  </w:footnote>
  <w:footnote w:type="continuationSeparator" w:id="0">
    <w:p w:rsidR="00F77B74" w:rsidRDefault="00F77B74" w:rsidP="0087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02"/>
    <w:rsid w:val="00605010"/>
    <w:rsid w:val="008768D6"/>
    <w:rsid w:val="00C01183"/>
    <w:rsid w:val="00C95002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国家旅游局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2015-07-29T00:49:00Z</dcterms:created>
  <dcterms:modified xsi:type="dcterms:W3CDTF">2015-07-29T00:49:00Z</dcterms:modified>
</cp:coreProperties>
</file>