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BD" w:rsidRDefault="00B22F24">
      <w:pPr>
        <w:jc w:val="left"/>
        <w:rPr>
          <w:rFonts w:ascii="黑体" w:eastAsia="黑体" w:hAnsi="仿宋_GB2312" w:cs="仿宋_GB2312"/>
          <w:sz w:val="32"/>
          <w:szCs w:val="21"/>
        </w:rPr>
      </w:pPr>
      <w:r>
        <w:rPr>
          <w:rFonts w:ascii="黑体" w:eastAsia="黑体" w:hAnsi="仿宋_GB2312" w:cs="仿宋_GB2312" w:hint="eastAsia"/>
          <w:sz w:val="32"/>
          <w:szCs w:val="21"/>
        </w:rPr>
        <w:t>附件</w:t>
      </w:r>
      <w:r>
        <w:rPr>
          <w:rFonts w:ascii="黑体" w:eastAsia="黑体" w:hAnsi="仿宋_GB2312" w:cs="仿宋_GB2312" w:hint="eastAsia"/>
          <w:sz w:val="32"/>
          <w:szCs w:val="21"/>
        </w:rPr>
        <w:t xml:space="preserve">5 </w:t>
      </w:r>
    </w:p>
    <w:p w:rsidR="00C93BBD" w:rsidRDefault="00C93BBD">
      <w:pPr>
        <w:jc w:val="left"/>
        <w:rPr>
          <w:rFonts w:ascii="仿宋_GB2312" w:eastAsia="仿宋_GB2312" w:hAnsi="仿宋_GB2312" w:cs="仿宋_GB2312"/>
          <w:sz w:val="32"/>
          <w:szCs w:val="21"/>
        </w:rPr>
      </w:pPr>
    </w:p>
    <w:p w:rsidR="00C93BBD" w:rsidRDefault="00B22F24">
      <w:pPr>
        <w:jc w:val="center"/>
        <w:rPr>
          <w:rFonts w:ascii="黑体" w:eastAsia="黑体"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Ansi="Times New Roman" w:cs="Times New Roman" w:hint="eastAsia"/>
          <w:bCs/>
          <w:kern w:val="0"/>
          <w:sz w:val="36"/>
          <w:szCs w:val="36"/>
        </w:rPr>
        <w:t>各省（自治区、直辖市）盐碘浓度规定</w:t>
      </w:r>
      <w:bookmarkEnd w:id="0"/>
    </w:p>
    <w:p w:rsidR="00C93BBD" w:rsidRDefault="00C93BBD">
      <w:pPr>
        <w:jc w:val="center"/>
        <w:rPr>
          <w:rFonts w:ascii="黑体" w:eastAsia="黑体" w:hAnsi="Times New Roman" w:cs="Times New Roman"/>
          <w:bCs/>
          <w:kern w:val="0"/>
          <w:sz w:val="36"/>
          <w:szCs w:val="36"/>
        </w:rPr>
      </w:pPr>
    </w:p>
    <w:tbl>
      <w:tblPr>
        <w:tblW w:w="14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0206"/>
        <w:gridCol w:w="1278"/>
      </w:tblGrid>
      <w:tr w:rsidR="00C93BBD">
        <w:trPr>
          <w:trHeight w:val="480"/>
        </w:trPr>
        <w:tc>
          <w:tcPr>
            <w:tcW w:w="2660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盐碘水平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mg/kg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206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省份名称</w:t>
            </w:r>
          </w:p>
        </w:tc>
        <w:tc>
          <w:tcPr>
            <w:tcW w:w="1278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省数</w:t>
            </w:r>
          </w:p>
        </w:tc>
      </w:tr>
      <w:tr w:rsidR="00C93BBD">
        <w:trPr>
          <w:trHeight w:val="601"/>
        </w:trPr>
        <w:tc>
          <w:tcPr>
            <w:tcW w:w="2660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206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山西、内蒙古、吉林、江苏、安徽、江西、山东、广西、云南、湖北、海南、福建、浙江、陕西</w:t>
            </w:r>
          </w:p>
        </w:tc>
        <w:tc>
          <w:tcPr>
            <w:tcW w:w="1278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C93BBD">
        <w:trPr>
          <w:trHeight w:val="553"/>
        </w:trPr>
        <w:tc>
          <w:tcPr>
            <w:tcW w:w="2660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206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天津、湖南、重庆、四川、宁夏、上海、甘肃、青海、西藏、河南、贵州、新疆（包括兵团）</w:t>
            </w:r>
          </w:p>
        </w:tc>
        <w:tc>
          <w:tcPr>
            <w:tcW w:w="1278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C93BBD">
        <w:trPr>
          <w:trHeight w:val="702"/>
        </w:trPr>
        <w:tc>
          <w:tcPr>
            <w:tcW w:w="2660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（普通人群）</w:t>
            </w:r>
          </w:p>
          <w:p w:rsidR="00C93BBD" w:rsidRDefault="00B22F24">
            <w:pPr>
              <w:widowControl/>
              <w:ind w:firstLineChars="350" w:firstLine="84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（孕妇）</w:t>
            </w:r>
          </w:p>
        </w:tc>
        <w:tc>
          <w:tcPr>
            <w:tcW w:w="10206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北京、黑龙江、河北、辽宁、广东</w:t>
            </w:r>
          </w:p>
        </w:tc>
        <w:tc>
          <w:tcPr>
            <w:tcW w:w="1278" w:type="dxa"/>
            <w:vAlign w:val="center"/>
          </w:tcPr>
          <w:p w:rsidR="00C93BBD" w:rsidRDefault="00B22F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</w:tbl>
    <w:p w:rsidR="00C93BBD" w:rsidRDefault="00C93BBD"/>
    <w:sectPr w:rsidR="00C93BBD" w:rsidSect="00C93B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24" w:rsidRDefault="00B22F24" w:rsidP="00711F04">
      <w:r>
        <w:separator/>
      </w:r>
    </w:p>
  </w:endnote>
  <w:endnote w:type="continuationSeparator" w:id="0">
    <w:p w:rsidR="00B22F24" w:rsidRDefault="00B22F24" w:rsidP="0071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24" w:rsidRDefault="00B22F24" w:rsidP="00711F04">
      <w:r>
        <w:separator/>
      </w:r>
    </w:p>
  </w:footnote>
  <w:footnote w:type="continuationSeparator" w:id="0">
    <w:p w:rsidR="00B22F24" w:rsidRDefault="00B22F24" w:rsidP="00711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12607D"/>
    <w:rsid w:val="00711F04"/>
    <w:rsid w:val="00B22F24"/>
    <w:rsid w:val="00C93BBD"/>
    <w:rsid w:val="5712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1F04"/>
    <w:rPr>
      <w:kern w:val="2"/>
      <w:sz w:val="18"/>
      <w:szCs w:val="18"/>
    </w:rPr>
  </w:style>
  <w:style w:type="paragraph" w:styleId="a4">
    <w:name w:val="footer"/>
    <w:basedOn w:val="a"/>
    <w:link w:val="Char0"/>
    <w:rsid w:val="0071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1F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2018-11-30T06:14:00Z</dcterms:created>
  <dcterms:modified xsi:type="dcterms:W3CDTF">2018-11-30T06:14:00Z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