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06" w:rsidRPr="00A45E82" w:rsidRDefault="00C30F06" w:rsidP="00C30F06">
      <w:pPr>
        <w:jc w:val="left"/>
        <w:rPr>
          <w:rFonts w:ascii="黑体" w:eastAsia="黑体"/>
          <w:sz w:val="32"/>
          <w:szCs w:val="32"/>
        </w:rPr>
      </w:pPr>
      <w:r w:rsidRPr="00A45E82">
        <w:rPr>
          <w:rFonts w:ascii="黑体" w:eastAsia="黑体" w:hint="eastAsia"/>
          <w:sz w:val="32"/>
          <w:szCs w:val="32"/>
        </w:rPr>
        <w:t>附件</w:t>
      </w:r>
    </w:p>
    <w:p w:rsidR="00C30F06" w:rsidRDefault="00C30F06" w:rsidP="00C30F06"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 w:rsidRPr="00602270">
        <w:rPr>
          <w:rFonts w:ascii="方正小标宋简体" w:eastAsia="方正小标宋简体" w:hint="eastAsia"/>
          <w:w w:val="90"/>
          <w:sz w:val="44"/>
          <w:szCs w:val="44"/>
        </w:rPr>
        <w:t>2017年度第二批（节能减排类）上海市地方标准制修订项目计</w:t>
      </w:r>
      <w:r w:rsidRPr="00A45E82">
        <w:rPr>
          <w:rFonts w:ascii="方正小标宋简体" w:eastAsia="方正小标宋简体" w:hint="eastAsia"/>
          <w:w w:val="90"/>
          <w:sz w:val="44"/>
          <w:szCs w:val="44"/>
        </w:rPr>
        <w:t>划</w:t>
      </w:r>
    </w:p>
    <w:p w:rsidR="00C30F06" w:rsidRPr="001A7C59" w:rsidRDefault="00602270" w:rsidP="00C30F0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修订</w:t>
      </w:r>
      <w:r w:rsidR="00C30F06" w:rsidRPr="004F1DBF">
        <w:rPr>
          <w:rFonts w:ascii="仿宋_GB2312" w:eastAsia="仿宋_GB2312" w:hint="eastAsia"/>
          <w:b/>
          <w:sz w:val="32"/>
          <w:szCs w:val="32"/>
        </w:rPr>
        <w:t>项目：</w:t>
      </w:r>
      <w:r>
        <w:rPr>
          <w:rFonts w:ascii="仿宋_GB2312" w:eastAsia="仿宋_GB2312" w:hint="eastAsia"/>
          <w:b/>
          <w:sz w:val="32"/>
          <w:szCs w:val="32"/>
        </w:rPr>
        <w:t>44</w:t>
      </w:r>
      <w:r w:rsidR="00C30F06" w:rsidRPr="004F1DBF">
        <w:rPr>
          <w:rFonts w:ascii="仿宋_GB2312" w:eastAsia="仿宋_GB2312" w:hint="eastAsia"/>
          <w:b/>
          <w:sz w:val="32"/>
          <w:szCs w:val="32"/>
        </w:rPr>
        <w:t>项</w:t>
      </w:r>
    </w:p>
    <w:tbl>
      <w:tblPr>
        <w:tblW w:w="145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850"/>
        <w:gridCol w:w="1701"/>
        <w:gridCol w:w="1276"/>
        <w:gridCol w:w="2977"/>
        <w:gridCol w:w="1984"/>
        <w:gridCol w:w="1937"/>
      </w:tblGrid>
      <w:tr w:rsidR="00C30F06" w:rsidRPr="00DF38A3" w:rsidTr="00A13665">
        <w:tc>
          <w:tcPr>
            <w:tcW w:w="709" w:type="dxa"/>
            <w:vAlign w:val="center"/>
          </w:tcPr>
          <w:p w:rsidR="00C30F06" w:rsidRPr="00DF38A3" w:rsidRDefault="00C30F06" w:rsidP="00E47174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DF38A3"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C30F06" w:rsidRPr="00DF38A3" w:rsidRDefault="00C30F06" w:rsidP="00E47174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F38A3">
              <w:rPr>
                <w:rFonts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850" w:type="dxa"/>
            <w:vAlign w:val="center"/>
          </w:tcPr>
          <w:p w:rsidR="00C30F06" w:rsidRPr="00DF38A3" w:rsidRDefault="00C30F06" w:rsidP="00E47174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F38A3">
              <w:rPr>
                <w:rFonts w:hint="eastAsia"/>
                <w:b/>
                <w:sz w:val="24"/>
                <w:szCs w:val="24"/>
              </w:rPr>
              <w:t>标准性质</w:t>
            </w:r>
          </w:p>
        </w:tc>
        <w:tc>
          <w:tcPr>
            <w:tcW w:w="1701" w:type="dxa"/>
            <w:vAlign w:val="center"/>
          </w:tcPr>
          <w:p w:rsidR="00C30F06" w:rsidRPr="00DF38A3" w:rsidRDefault="00C36950" w:rsidP="00E47174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标准号</w:t>
            </w:r>
          </w:p>
        </w:tc>
        <w:tc>
          <w:tcPr>
            <w:tcW w:w="1276" w:type="dxa"/>
            <w:vAlign w:val="center"/>
          </w:tcPr>
          <w:p w:rsidR="00C30F06" w:rsidRPr="00DF38A3" w:rsidRDefault="00C36950" w:rsidP="00E47174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F38A3">
              <w:rPr>
                <w:rFonts w:hint="eastAsia"/>
                <w:b/>
                <w:sz w:val="24"/>
                <w:szCs w:val="24"/>
              </w:rPr>
              <w:t>完成时限</w:t>
            </w:r>
          </w:p>
        </w:tc>
        <w:tc>
          <w:tcPr>
            <w:tcW w:w="2977" w:type="dxa"/>
            <w:vAlign w:val="center"/>
          </w:tcPr>
          <w:p w:rsidR="00C30F06" w:rsidRPr="00DF38A3" w:rsidRDefault="00C36950" w:rsidP="00E07395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F38A3">
              <w:rPr>
                <w:rFonts w:hint="eastAsia"/>
                <w:b/>
                <w:sz w:val="24"/>
                <w:szCs w:val="24"/>
              </w:rPr>
              <w:t>提出单位</w:t>
            </w:r>
          </w:p>
        </w:tc>
        <w:tc>
          <w:tcPr>
            <w:tcW w:w="1984" w:type="dxa"/>
            <w:vAlign w:val="center"/>
          </w:tcPr>
          <w:p w:rsidR="00C30F06" w:rsidRPr="00DF38A3" w:rsidRDefault="00C36950" w:rsidP="00E47174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F3147">
              <w:rPr>
                <w:rFonts w:hint="eastAsia"/>
                <w:b/>
                <w:sz w:val="24"/>
                <w:szCs w:val="24"/>
              </w:rPr>
              <w:t>技术归口单位</w:t>
            </w:r>
          </w:p>
        </w:tc>
        <w:tc>
          <w:tcPr>
            <w:tcW w:w="1937" w:type="dxa"/>
            <w:vAlign w:val="center"/>
          </w:tcPr>
          <w:p w:rsidR="00C30F06" w:rsidRPr="00DF38A3" w:rsidRDefault="00C36950" w:rsidP="00E07395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F38A3">
              <w:rPr>
                <w:rFonts w:hint="eastAsia"/>
                <w:b/>
                <w:sz w:val="24"/>
                <w:szCs w:val="24"/>
              </w:rPr>
              <w:t>主要起草单位</w:t>
            </w:r>
          </w:p>
        </w:tc>
      </w:tr>
      <w:tr w:rsidR="00D27D6E" w:rsidRPr="006F2D84" w:rsidTr="00A13665">
        <w:tc>
          <w:tcPr>
            <w:tcW w:w="709" w:type="dxa"/>
            <w:vAlign w:val="center"/>
          </w:tcPr>
          <w:p w:rsidR="00D27D6E" w:rsidRPr="00D27D6E" w:rsidRDefault="00D27D6E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D27D6E" w:rsidRPr="00D27D6E" w:rsidRDefault="00D27D6E" w:rsidP="00B46F4F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矿渣粉单位产品能源消耗</w:t>
            </w:r>
            <w:r w:rsidR="00B46F4F">
              <w:rPr>
                <w:rFonts w:hint="eastAsia"/>
                <w:szCs w:val="21"/>
              </w:rPr>
              <w:t>限额</w:t>
            </w:r>
          </w:p>
        </w:tc>
        <w:tc>
          <w:tcPr>
            <w:tcW w:w="850" w:type="dxa"/>
            <w:vAlign w:val="center"/>
          </w:tcPr>
          <w:p w:rsidR="00D27D6E" w:rsidRPr="00D27D6E" w:rsidRDefault="00D27D6E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D27D6E" w:rsidRPr="00D27D6E" w:rsidRDefault="00D27D6E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DB31/581-2012</w:t>
            </w:r>
          </w:p>
        </w:tc>
        <w:tc>
          <w:tcPr>
            <w:tcW w:w="1276" w:type="dxa"/>
            <w:vAlign w:val="center"/>
          </w:tcPr>
          <w:p w:rsidR="00D27D6E" w:rsidRPr="00D27D6E" w:rsidRDefault="008B7464" w:rsidP="00B626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D27D6E" w:rsidRPr="00D27D6E" w:rsidRDefault="00D70B39" w:rsidP="00E07395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上海市经济和信息化委员会、</w:t>
            </w:r>
            <w:r w:rsidR="00D27D6E" w:rsidRPr="00D27D6E">
              <w:rPr>
                <w:rFonts w:ascii="宋体" w:hAnsi="宋体" w:cs="宋体" w:hint="eastAsia"/>
                <w:szCs w:val="21"/>
              </w:rPr>
              <w:t>上海市发展和改革委员会</w:t>
            </w:r>
          </w:p>
        </w:tc>
        <w:tc>
          <w:tcPr>
            <w:tcW w:w="1984" w:type="dxa"/>
            <w:vAlign w:val="center"/>
          </w:tcPr>
          <w:p w:rsidR="00D27D6E" w:rsidRPr="00D27D6E" w:rsidRDefault="00203C4A" w:rsidP="00203C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D27D6E" w:rsidRPr="00D27D6E" w:rsidRDefault="00D27D6E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上海建科检验有限公司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建筑涂料单位产品能源消耗限额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DB31/711-2013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A27B6E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上海建科检验有限公司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铝塑复合板单位产品能源消耗限额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DB31/723-2014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A27B6E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上海建科检验有限公司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冷热水用聚丙烯（</w:t>
            </w:r>
            <w:r w:rsidRPr="00D27D6E">
              <w:rPr>
                <w:rFonts w:hint="eastAsia"/>
                <w:szCs w:val="21"/>
              </w:rPr>
              <w:t>PP-R</w:t>
            </w:r>
            <w:r w:rsidRPr="00D27D6E">
              <w:rPr>
                <w:rFonts w:hint="eastAsia"/>
                <w:szCs w:val="21"/>
              </w:rPr>
              <w:t>）管材单位产品能源消耗限额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DB31/724-2013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A27B6E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7C369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上海建科检验有限公司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防水卷材单位产品能源消耗限额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DB31/742-2013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A27B6E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上海建科检验有限公司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预拌混凝土单位产品能源消耗限额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DB31/712-2013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A27B6E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上海市建筑科学研究院（集团）有限公司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商品粉煤灰单位产品能源消耗限额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DB31/722-2013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上海市建材专业标准化技术委员会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上海市建筑科学研究院（集团）有限公司</w:t>
            </w:r>
            <w:r>
              <w:rPr>
                <w:rFonts w:hint="eastAsia"/>
                <w:szCs w:val="21"/>
              </w:rPr>
              <w:t>、</w:t>
            </w:r>
            <w:r w:rsidRPr="00D27D6E">
              <w:rPr>
                <w:rFonts w:hint="eastAsia"/>
                <w:szCs w:val="21"/>
              </w:rPr>
              <w:t>上海建科检验有限公司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B6262D" w:rsidRPr="00D27D6E" w:rsidRDefault="00B6262D" w:rsidP="00B46F4F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蒸压加气混凝土砌块（板）单位产品</w:t>
            </w:r>
            <w:r>
              <w:rPr>
                <w:rFonts w:hint="eastAsia"/>
                <w:szCs w:val="21"/>
              </w:rPr>
              <w:t>综合能源消耗</w:t>
            </w:r>
            <w:r w:rsidRPr="00D27D6E">
              <w:rPr>
                <w:rFonts w:hint="eastAsia"/>
                <w:szCs w:val="21"/>
              </w:rPr>
              <w:t>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DB31/696-2013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上海市资源综合利用协会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蒸压灰砂砖单位产品</w:t>
            </w:r>
            <w:r>
              <w:rPr>
                <w:rFonts w:hint="eastAsia"/>
                <w:szCs w:val="21"/>
              </w:rPr>
              <w:t>综合能源消耗</w:t>
            </w:r>
            <w:r w:rsidRPr="00D27D6E">
              <w:rPr>
                <w:rFonts w:hint="eastAsia"/>
                <w:szCs w:val="21"/>
              </w:rPr>
              <w:t>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DB31/697-2013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上海市资源综合利用协会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建筑钢化玻璃单位产品能源消耗限额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DB31/621-2012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 w:rsidP="00D867CB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</w:t>
            </w:r>
            <w:r>
              <w:rPr>
                <w:rFonts w:hint="eastAsia"/>
                <w:szCs w:val="21"/>
              </w:rPr>
              <w:t>玻璃</w:t>
            </w:r>
            <w:r w:rsidRPr="00D27D6E">
              <w:rPr>
                <w:rFonts w:hint="eastAsia"/>
                <w:szCs w:val="21"/>
              </w:rPr>
              <w:t>玻璃纤维玻璃钢行业协会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夹层玻璃单位产品能源消耗限额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DB31/721-2013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</w:t>
            </w:r>
            <w:r>
              <w:rPr>
                <w:rFonts w:hint="eastAsia"/>
                <w:szCs w:val="21"/>
              </w:rPr>
              <w:t>玻璃</w:t>
            </w:r>
            <w:r w:rsidRPr="00D27D6E">
              <w:rPr>
                <w:rFonts w:hint="eastAsia"/>
                <w:szCs w:val="21"/>
              </w:rPr>
              <w:t>玻璃纤维玻璃钢行业协会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铝合金挤压型材单位产品能源消耗限额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DB31/624-2012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上海铝业行业协会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铝合金建筑型材单位产品能耗消耗限额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DB31/589-2012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上海有色金属行业协会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铝箔单位产品能源消耗限额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DB31/574-2011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BC1564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上海有色金属行业协会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B6262D" w:rsidRPr="00D27D6E" w:rsidRDefault="00B6262D" w:rsidP="007F1805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变形铝及铝合金铸造锭、铸轧卷单位产品</w:t>
            </w:r>
            <w:r>
              <w:rPr>
                <w:rFonts w:hint="eastAsia"/>
                <w:szCs w:val="21"/>
              </w:rPr>
              <w:t>能源</w:t>
            </w:r>
            <w:r w:rsidRPr="00D27D6E">
              <w:rPr>
                <w:rFonts w:hint="eastAsia"/>
                <w:szCs w:val="21"/>
              </w:rPr>
              <w:t>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DB31/590-2012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上海有色金属行业协会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铜及铜合金棒</w:t>
            </w:r>
            <w:r>
              <w:rPr>
                <w:rFonts w:hint="eastAsia"/>
                <w:szCs w:val="21"/>
              </w:rPr>
              <w:t>、</w:t>
            </w:r>
            <w:r w:rsidRPr="00D27D6E">
              <w:rPr>
                <w:rFonts w:hint="eastAsia"/>
                <w:szCs w:val="21"/>
              </w:rPr>
              <w:t>线材单位产品能源消耗限额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DB31/720-2013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上海有色金属行业协会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硅单晶及其硅片单位产品能源消耗限额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 792-2014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上海有色金属行业协会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钢质热模锻件单位产品能源消耗限额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DB31/629-2012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 w:rsidP="00006284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上海市锻造协会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钢质冷模锻件单位产品能源消耗限额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DB31/700-2013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 w:rsidP="00006284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上海市锻造协会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中频感应电炉熔炼铁水能耗限额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DB31/508-2010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上海市铸造行业协会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lastRenderedPageBreak/>
              <w:t>21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铸钢件单位产品能源消耗限额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DB31/638-2012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上海市铸造行业协会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有色金属铸件单位产品能源消耗限额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DB31/701-2013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上海市铸造行业协会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金属热处理加工工序能源消耗限额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DB31/642-2012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上海市热处理协会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实木复合地板生产单位产品能源消耗限额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DB31/730-2013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上海市能效中心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船舶修正总吨单位产品能源消耗限额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DB31/731-2013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上海市能效中心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淀粉糖单位产品能源消耗限额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DB31/734-2013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上海市能效中心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纸面石膏板单位产品能源消耗限额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DB31/736-2013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上海市能效中心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预应力混凝土管桩单位产品能源消耗限额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DB31/737-2013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上海市能效中心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工业气体空分单位产品能源消耗限额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DB31/757-2013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上海市能效中心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针织面料单位产品能源消耗限额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DB31/718-2013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上海纺织节能环保中心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涤纶（短纤）单位产品能源消耗限额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DB31/626-2012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上海纺织节能环保中心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涤纶长纤单位产品能源消耗限额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DB31/717-2013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上海长三角非织造材料工业协会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非织造布单位产品能源消耗限额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DB31/650-2012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上海长三角非织造材料工业协会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lastRenderedPageBreak/>
              <w:t>34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集成电路晶圆制造能源消耗限额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DB31/506-2010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上海市集成电路行业协会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集成电路封装单位产品能源消耗限额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DB31/738-2013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上海市集成电路行业协会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塑料薄膜单位产品能源消耗限额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 w:rsidP="00893351">
            <w:pPr>
              <w:rPr>
                <w:rFonts w:ascii="宋体" w:eastAsia="宋体" w:hAnsi="宋体" w:cs="宋体"/>
                <w:szCs w:val="21"/>
              </w:rPr>
            </w:pPr>
            <w:r w:rsidRPr="00893351">
              <w:rPr>
                <w:rFonts w:hint="eastAsia"/>
                <w:szCs w:val="21"/>
              </w:rPr>
              <w:t>DB31/608-2014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上海塑料行业协会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轮胎单位产品能源消耗限额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DB31/674-2013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上海市节能环保服务业协会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碳酸饮料单位产品能源消耗限额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DB31/741-2013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上海市轻工</w:t>
            </w:r>
            <w:r>
              <w:rPr>
                <w:rFonts w:hint="eastAsia"/>
                <w:szCs w:val="21"/>
              </w:rPr>
              <w:t>业</w:t>
            </w:r>
            <w:r w:rsidRPr="00D27D6E">
              <w:rPr>
                <w:rFonts w:hint="eastAsia"/>
                <w:szCs w:val="21"/>
              </w:rPr>
              <w:t>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通信行业单位信息流量能源消耗限额（移动通信宏基站和数据中心部分）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DB31/652-2012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上海邮电设计咨询研究院有限公司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:rsidR="00B6262D" w:rsidRPr="00D27D6E" w:rsidRDefault="00B6262D" w:rsidP="00741749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额定电压</w:t>
            </w:r>
            <w:r>
              <w:rPr>
                <w:rFonts w:hint="eastAsia"/>
                <w:szCs w:val="21"/>
              </w:rPr>
              <w:t>10kV</w:t>
            </w:r>
            <w:r w:rsidRPr="00D27D6E"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35kV</w:t>
            </w:r>
            <w:bookmarkStart w:id="0" w:name="_GoBack"/>
            <w:bookmarkEnd w:id="0"/>
            <w:r w:rsidRPr="00D27D6E">
              <w:rPr>
                <w:rFonts w:hint="eastAsia"/>
                <w:szCs w:val="21"/>
              </w:rPr>
              <w:t>电力电缆单位产品能源消耗限额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F3613C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DB31/672-2013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上海市标准化协会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集装箱远洋船舶燃油消耗限额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强制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DB31/673-2013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980E14" w:rsidRDefault="00B6262D" w:rsidP="00E07395">
            <w:pPr>
              <w:rPr>
                <w:rFonts w:ascii="宋体" w:hAnsi="宋体" w:cs="宋体" w:hint="eastAsia"/>
                <w:szCs w:val="21"/>
              </w:rPr>
            </w:pPr>
            <w:r w:rsidRPr="00151CEC">
              <w:rPr>
                <w:rFonts w:ascii="宋体" w:hAnsi="宋体" w:cs="宋体" w:hint="eastAsia"/>
                <w:szCs w:val="21"/>
              </w:rPr>
              <w:t>上海市</w:t>
            </w:r>
            <w:r>
              <w:rPr>
                <w:rFonts w:ascii="宋体" w:hAnsi="宋体" w:cs="宋体" w:hint="eastAsia"/>
                <w:szCs w:val="21"/>
              </w:rPr>
              <w:t>交通委员会</w:t>
            </w:r>
            <w:r w:rsidRPr="00151CEC">
              <w:rPr>
                <w:rFonts w:ascii="宋体" w:hAnsi="宋体" w:cs="宋体" w:hint="eastAsia"/>
                <w:szCs w:val="21"/>
              </w:rPr>
              <w:t>、</w:t>
            </w:r>
          </w:p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上海市节能减排中心有限公司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热处理电热设备经济运行与节能监测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D27D6E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推荐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DB31/T 25-1999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上海市热处理协会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水泥磨节能运行管理与监测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推荐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DB31/T 73-1999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上海市水泥行业协会</w:t>
            </w:r>
          </w:p>
        </w:tc>
      </w:tr>
      <w:tr w:rsidR="00B6262D" w:rsidRPr="006F2D84" w:rsidTr="00A13665">
        <w:tc>
          <w:tcPr>
            <w:tcW w:w="709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44</w:t>
            </w:r>
          </w:p>
        </w:tc>
        <w:tc>
          <w:tcPr>
            <w:tcW w:w="3119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小型锅炉和常压热水锅炉技术要求及运行管理</w:t>
            </w:r>
          </w:p>
        </w:tc>
        <w:tc>
          <w:tcPr>
            <w:tcW w:w="850" w:type="dxa"/>
            <w:vAlign w:val="center"/>
          </w:tcPr>
          <w:p w:rsidR="00B6262D" w:rsidRPr="00D27D6E" w:rsidRDefault="00B6262D" w:rsidP="00E47174">
            <w:pPr>
              <w:jc w:val="center"/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推荐</w:t>
            </w:r>
          </w:p>
        </w:tc>
        <w:tc>
          <w:tcPr>
            <w:tcW w:w="1701" w:type="dxa"/>
            <w:vAlign w:val="center"/>
          </w:tcPr>
          <w:p w:rsidR="00B6262D" w:rsidRPr="00D27D6E" w:rsidRDefault="00B6262D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DB31/213-2010</w:t>
            </w:r>
          </w:p>
        </w:tc>
        <w:tc>
          <w:tcPr>
            <w:tcW w:w="1276" w:type="dxa"/>
            <w:vAlign w:val="center"/>
          </w:tcPr>
          <w:p w:rsidR="00B6262D" w:rsidRPr="00D27D6E" w:rsidRDefault="00B6262D" w:rsidP="004C10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2977" w:type="dxa"/>
            <w:vAlign w:val="center"/>
          </w:tcPr>
          <w:p w:rsidR="00B6262D" w:rsidRDefault="00B6262D" w:rsidP="00E07395">
            <w:r w:rsidRPr="00151CEC">
              <w:rPr>
                <w:rFonts w:ascii="宋体" w:hAnsi="宋体" w:cs="宋体" w:hint="eastAsia"/>
                <w:szCs w:val="21"/>
              </w:rPr>
              <w:t>上海市经济和信息化委员会、上海市发展和改革委员会</w:t>
            </w:r>
          </w:p>
        </w:tc>
        <w:tc>
          <w:tcPr>
            <w:tcW w:w="1984" w:type="dxa"/>
            <w:vAlign w:val="center"/>
          </w:tcPr>
          <w:p w:rsidR="00B6262D" w:rsidRPr="00D27D6E" w:rsidRDefault="00B6262D" w:rsidP="00E47174">
            <w:pPr>
              <w:rPr>
                <w:rFonts w:ascii="宋体" w:hAnsi="宋体" w:cs="宋体"/>
                <w:szCs w:val="21"/>
              </w:rPr>
            </w:pPr>
            <w:r w:rsidRPr="00D27D6E">
              <w:rPr>
                <w:rFonts w:ascii="宋体" w:hAnsi="宋体" w:cs="宋体" w:hint="eastAsia"/>
                <w:szCs w:val="21"/>
              </w:rPr>
              <w:t>上海市能源标准化技术委员会</w:t>
            </w:r>
          </w:p>
        </w:tc>
        <w:tc>
          <w:tcPr>
            <w:tcW w:w="1937" w:type="dxa"/>
            <w:vAlign w:val="center"/>
          </w:tcPr>
          <w:p w:rsidR="00B6262D" w:rsidRPr="00D27D6E" w:rsidRDefault="00B6262D" w:rsidP="00830D69">
            <w:pPr>
              <w:rPr>
                <w:rFonts w:ascii="宋体" w:eastAsia="宋体" w:hAnsi="宋体" w:cs="宋体"/>
                <w:szCs w:val="21"/>
              </w:rPr>
            </w:pPr>
            <w:r w:rsidRPr="00D27D6E">
              <w:rPr>
                <w:rFonts w:hint="eastAsia"/>
                <w:szCs w:val="21"/>
              </w:rPr>
              <w:t>上海工业锅炉研究所</w:t>
            </w:r>
          </w:p>
        </w:tc>
      </w:tr>
    </w:tbl>
    <w:p w:rsidR="00C30F06" w:rsidRDefault="00C30F06" w:rsidP="00C30F06"/>
    <w:sectPr w:rsidR="00C30F06" w:rsidSect="00C30F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06" w:rsidRDefault="00022806" w:rsidP="00C30F06">
      <w:r>
        <w:separator/>
      </w:r>
    </w:p>
  </w:endnote>
  <w:endnote w:type="continuationSeparator" w:id="1">
    <w:p w:rsidR="00022806" w:rsidRDefault="00022806" w:rsidP="00C3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06" w:rsidRDefault="00022806" w:rsidP="00C30F06">
      <w:r>
        <w:separator/>
      </w:r>
    </w:p>
  </w:footnote>
  <w:footnote w:type="continuationSeparator" w:id="1">
    <w:p w:rsidR="00022806" w:rsidRDefault="00022806" w:rsidP="00C30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F06"/>
    <w:rsid w:val="00006284"/>
    <w:rsid w:val="00022806"/>
    <w:rsid w:val="000B3544"/>
    <w:rsid w:val="00203C4A"/>
    <w:rsid w:val="0035174B"/>
    <w:rsid w:val="004123B0"/>
    <w:rsid w:val="004A4D82"/>
    <w:rsid w:val="00537377"/>
    <w:rsid w:val="005B2A8E"/>
    <w:rsid w:val="00602270"/>
    <w:rsid w:val="00707767"/>
    <w:rsid w:val="00741749"/>
    <w:rsid w:val="007C3690"/>
    <w:rsid w:val="007F1805"/>
    <w:rsid w:val="00810690"/>
    <w:rsid w:val="00830D69"/>
    <w:rsid w:val="008479C5"/>
    <w:rsid w:val="00893351"/>
    <w:rsid w:val="008B7464"/>
    <w:rsid w:val="00980E14"/>
    <w:rsid w:val="00A13665"/>
    <w:rsid w:val="00A32839"/>
    <w:rsid w:val="00B46F4F"/>
    <w:rsid w:val="00B6262D"/>
    <w:rsid w:val="00C30F06"/>
    <w:rsid w:val="00C36950"/>
    <w:rsid w:val="00D27D6E"/>
    <w:rsid w:val="00D70B39"/>
    <w:rsid w:val="00D867CB"/>
    <w:rsid w:val="00E07395"/>
    <w:rsid w:val="00EB70A2"/>
    <w:rsid w:val="00EE0EBD"/>
    <w:rsid w:val="00F87898"/>
    <w:rsid w:val="00FD1239"/>
    <w:rsid w:val="00FD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F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F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649</Words>
  <Characters>3704</Characters>
  <Application>Microsoft Office Word</Application>
  <DocSecurity>0</DocSecurity>
  <Lines>30</Lines>
  <Paragraphs>8</Paragraphs>
  <ScaleCrop>false</ScaleCrop>
  <Company>质监局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华希</dc:creator>
  <cp:keywords/>
  <dc:description/>
  <cp:lastModifiedBy>华希</cp:lastModifiedBy>
  <cp:revision>17</cp:revision>
  <dcterms:created xsi:type="dcterms:W3CDTF">2017-06-08T06:40:00Z</dcterms:created>
  <dcterms:modified xsi:type="dcterms:W3CDTF">2017-07-27T03:10:00Z</dcterms:modified>
</cp:coreProperties>
</file>