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</w:t>
      </w:r>
      <w:r>
        <w:rPr>
          <w:rFonts w:ascii="宋体" w:hAnsi="宋体"/>
          <w:sz w:val="24"/>
          <w:szCs w:val="24"/>
        </w:rPr>
        <w:t>1</w:t>
      </w:r>
    </w:p>
    <w:p>
      <w:pPr>
        <w:pStyle w:val="4"/>
        <w:spacing w:line="0" w:lineRule="atLeast"/>
        <w:jc w:val="center"/>
        <w:rPr>
          <w:rFonts w:hint="eastAsia" w:ascii="宋体" w:hAnsi="宋体"/>
          <w:snapToGrid w:val="0"/>
          <w:kern w:val="0"/>
          <w:sz w:val="36"/>
          <w:szCs w:val="36"/>
        </w:rPr>
      </w:pPr>
      <w:r>
        <w:rPr>
          <w:rFonts w:hint="eastAsia" w:ascii="宋体" w:hAnsi="宋体"/>
          <w:snapToGrid w:val="0"/>
          <w:kern w:val="0"/>
          <w:sz w:val="36"/>
          <w:szCs w:val="36"/>
        </w:rPr>
        <w:t>深圳市</w:t>
      </w:r>
      <w:r>
        <w:rPr>
          <w:rFonts w:ascii="宋体" w:hAnsi="宋体"/>
          <w:snapToGrid w:val="0"/>
          <w:kern w:val="0"/>
          <w:sz w:val="36"/>
          <w:szCs w:val="36"/>
        </w:rPr>
        <w:t>2021</w:t>
      </w:r>
      <w:r>
        <w:rPr>
          <w:rFonts w:hint="eastAsia" w:ascii="宋体" w:hAnsi="宋体"/>
          <w:snapToGrid w:val="0"/>
          <w:kern w:val="0"/>
          <w:sz w:val="36"/>
          <w:szCs w:val="36"/>
        </w:rPr>
        <w:t>年起高中阶段学校录取</w:t>
      </w:r>
    </w:p>
    <w:p>
      <w:pPr>
        <w:pStyle w:val="4"/>
        <w:spacing w:after="156" w:afterLines="50" w:line="0" w:lineRule="atLeast"/>
        <w:jc w:val="center"/>
        <w:rPr>
          <w:rFonts w:ascii="宋体" w:hAnsi="宋体"/>
          <w:snapToGrid w:val="0"/>
          <w:kern w:val="0"/>
          <w:sz w:val="36"/>
          <w:szCs w:val="36"/>
        </w:rPr>
      </w:pPr>
      <w:r>
        <w:rPr>
          <w:rFonts w:hint="eastAsia" w:ascii="宋体" w:hAnsi="宋体"/>
          <w:snapToGrid w:val="0"/>
          <w:kern w:val="0"/>
          <w:sz w:val="36"/>
          <w:szCs w:val="36"/>
        </w:rPr>
        <w:t>计分科目与分值</w:t>
      </w:r>
    </w:p>
    <w:tbl>
      <w:tblPr>
        <w:tblStyle w:val="3"/>
        <w:tblW w:w="902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7"/>
        <w:gridCol w:w="4041"/>
        <w:gridCol w:w="1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科目</w:t>
            </w:r>
          </w:p>
        </w:tc>
        <w:tc>
          <w:tcPr>
            <w:tcW w:w="4041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卷面分值（满分）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考试时长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语文</w:t>
            </w:r>
          </w:p>
        </w:tc>
        <w:tc>
          <w:tcPr>
            <w:tcW w:w="4041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120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120</w:t>
            </w:r>
            <w:r>
              <w:rPr>
                <w:rFonts w:hint="eastAsia" w:ascii="宋体" w:hAnsi="宋体"/>
                <w:szCs w:val="21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数学</w:t>
            </w:r>
          </w:p>
        </w:tc>
        <w:tc>
          <w:tcPr>
            <w:tcW w:w="4041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100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90</w:t>
            </w:r>
            <w:r>
              <w:rPr>
                <w:rFonts w:hint="eastAsia" w:ascii="宋体" w:hAnsi="宋体"/>
                <w:szCs w:val="21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</w:t>
            </w:r>
          </w:p>
        </w:tc>
        <w:tc>
          <w:tcPr>
            <w:tcW w:w="4041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100</w:t>
            </w:r>
            <w:r>
              <w:rPr>
                <w:rFonts w:hint="eastAsia" w:ascii="宋体" w:hAnsi="宋体"/>
                <w:szCs w:val="21"/>
              </w:rPr>
              <w:t>分（笔试</w:t>
            </w:r>
            <w:r>
              <w:rPr>
                <w:rFonts w:ascii="宋体" w:hAnsi="宋体"/>
                <w:szCs w:val="21"/>
              </w:rPr>
              <w:t>75</w:t>
            </w:r>
            <w:r>
              <w:rPr>
                <w:rFonts w:hint="eastAsia" w:ascii="宋体" w:hAnsi="宋体"/>
                <w:szCs w:val="21"/>
              </w:rPr>
              <w:t>分，听说考试</w:t>
            </w:r>
            <w:r>
              <w:rPr>
                <w:rFonts w:ascii="宋体" w:hAnsi="宋体"/>
                <w:szCs w:val="21"/>
              </w:rPr>
              <w:t>25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笔试</w:t>
            </w:r>
            <w:r>
              <w:rPr>
                <w:rFonts w:ascii="宋体" w:hAnsi="宋体"/>
                <w:szCs w:val="21"/>
              </w:rPr>
              <w:t>70</w:t>
            </w:r>
            <w:r>
              <w:rPr>
                <w:rFonts w:hint="eastAsia" w:ascii="宋体" w:hAnsi="宋体"/>
                <w:szCs w:val="21"/>
              </w:rPr>
              <w:t>分钟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听说考试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物理、化学（合卷）</w:t>
            </w:r>
          </w:p>
        </w:tc>
        <w:tc>
          <w:tcPr>
            <w:tcW w:w="4041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120</w:t>
            </w:r>
            <w:r>
              <w:rPr>
                <w:rFonts w:hint="eastAsia" w:ascii="宋体" w:hAnsi="宋体"/>
                <w:szCs w:val="21"/>
              </w:rPr>
              <w:t>分（物理</w:t>
            </w:r>
            <w:r>
              <w:rPr>
                <w:rFonts w:ascii="宋体" w:hAnsi="宋体"/>
                <w:szCs w:val="21"/>
              </w:rPr>
              <w:t>70</w:t>
            </w:r>
            <w:r>
              <w:rPr>
                <w:rFonts w:hint="eastAsia" w:ascii="宋体" w:hAnsi="宋体"/>
                <w:szCs w:val="21"/>
              </w:rPr>
              <w:t>分，化学</w:t>
            </w:r>
            <w:r>
              <w:rPr>
                <w:rFonts w:ascii="宋体" w:hAnsi="宋体"/>
                <w:szCs w:val="21"/>
              </w:rPr>
              <w:t>50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100</w:t>
            </w:r>
            <w:r>
              <w:rPr>
                <w:rFonts w:hint="eastAsia" w:ascii="宋体" w:hAnsi="宋体"/>
                <w:szCs w:val="21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历史、道德与法治（合卷）</w:t>
            </w:r>
          </w:p>
        </w:tc>
        <w:tc>
          <w:tcPr>
            <w:tcW w:w="4041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120</w:t>
            </w:r>
            <w:r>
              <w:rPr>
                <w:rFonts w:hint="eastAsia" w:ascii="宋体" w:hAnsi="宋体"/>
                <w:szCs w:val="21"/>
              </w:rPr>
              <w:t>分（历史</w:t>
            </w:r>
            <w:r>
              <w:rPr>
                <w:rFonts w:ascii="宋体" w:hAnsi="宋体"/>
                <w:szCs w:val="21"/>
              </w:rPr>
              <w:t>70</w:t>
            </w:r>
            <w:r>
              <w:rPr>
                <w:rFonts w:hint="eastAsia" w:ascii="宋体" w:hAnsi="宋体"/>
                <w:szCs w:val="21"/>
              </w:rPr>
              <w:t>分，道德与法治</w:t>
            </w:r>
            <w:r>
              <w:rPr>
                <w:rFonts w:ascii="宋体" w:hAnsi="宋体"/>
                <w:szCs w:val="21"/>
              </w:rPr>
              <w:t>50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100</w:t>
            </w:r>
            <w:r>
              <w:rPr>
                <w:rFonts w:hint="eastAsia" w:ascii="宋体" w:hAnsi="宋体"/>
                <w:szCs w:val="21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07" w:type="dxa"/>
            <w:noWrap w:val="0"/>
            <w:vAlign w:val="center"/>
          </w:tcPr>
          <w:p>
            <w:pPr>
              <w:pStyle w:val="4"/>
              <w:spacing w:line="280" w:lineRule="exac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体育与健康</w:t>
            </w:r>
          </w:p>
        </w:tc>
        <w:tc>
          <w:tcPr>
            <w:tcW w:w="6018" w:type="dxa"/>
            <w:gridSpan w:val="2"/>
            <w:noWrap w:val="0"/>
            <w:vAlign w:val="center"/>
          </w:tcPr>
          <w:p>
            <w:pPr>
              <w:pStyle w:val="4"/>
              <w:spacing w:line="280" w:lineRule="exac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满分</w:t>
            </w:r>
            <w:r>
              <w:rPr>
                <w:rFonts w:ascii="宋体" w:hAnsi="宋体"/>
                <w:szCs w:val="21"/>
              </w:rPr>
              <w:t>50</w:t>
            </w:r>
            <w:r>
              <w:rPr>
                <w:rFonts w:hint="eastAsia" w:ascii="宋体" w:hAnsi="宋体"/>
                <w:szCs w:val="21"/>
              </w:rPr>
              <w:t>分（由平时表现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</w:rPr>
              <w:t>分、《国家学生体质健康标准》测试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分、体育项目考试</w:t>
            </w:r>
            <w:r>
              <w:rPr>
                <w:rFonts w:ascii="宋体" w:hAnsi="宋体"/>
                <w:szCs w:val="21"/>
              </w:rPr>
              <w:t>32</w:t>
            </w:r>
            <w:r>
              <w:rPr>
                <w:rFonts w:hint="eastAsia" w:ascii="宋体" w:hAnsi="宋体"/>
                <w:szCs w:val="21"/>
              </w:rPr>
              <w:t>分组成）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02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录取计分科目总分</w:t>
            </w:r>
            <w:r>
              <w:rPr>
                <w:rFonts w:ascii="宋体" w:hAnsi="宋体"/>
                <w:szCs w:val="21"/>
              </w:rPr>
              <w:t>610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</w:tr>
    </w:tbl>
    <w:p>
      <w:pPr>
        <w:spacing w:line="400" w:lineRule="atLeas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00" w:lineRule="atLeast"/>
        <w:ind w:firstLine="480" w:firstLineChars="200"/>
        <w:rPr>
          <w:rFonts w:ascii="宋体" w:hAnsi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46057"/>
    <w:rsid w:val="7F4460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 Spacing1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2018-11-27T08:42:00Z</dcterms:created>
  <dc:creator>琉璃</dc:creator>
  <cp:lastModifiedBy>琉璃</cp:lastModifiedBy>
  <dcterms:modified xsi:type="dcterms:W3CDTF">2018-11-27T08:49:15Z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