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contextualSpacing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</w:t>
      </w:r>
    </w:p>
    <w:p>
      <w:pPr>
        <w:spacing w:after="240" w:afterLines="100" w:line="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公共场所分类收集容器图例</w:t>
      </w:r>
      <w:bookmarkEnd w:id="0"/>
    </w:p>
    <w:tbl>
      <w:tblPr>
        <w:tblStyle w:val="3"/>
        <w:tblW w:w="902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  <w:jc w:val="center"/>
        </w:trPr>
        <w:tc>
          <w:tcPr>
            <w:tcW w:w="902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inline distT="0" distB="0" distL="114300" distR="114300">
                  <wp:extent cx="4617720" cy="2252345"/>
                  <wp:effectExtent l="0" t="0" r="11430" b="146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7720" cy="225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1" w:hRule="atLeast"/>
          <w:jc w:val="center"/>
        </w:trPr>
        <w:tc>
          <w:tcPr>
            <w:tcW w:w="9025" w:type="dxa"/>
            <w:vAlign w:val="center"/>
          </w:tcPr>
          <w:p>
            <w:pPr>
              <w:widowControl/>
              <w:spacing w:line="400" w:lineRule="atLeast"/>
              <w:ind w:firstLine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drawing>
                <wp:inline distT="0" distB="0" distL="114300" distR="114300">
                  <wp:extent cx="4588510" cy="2629535"/>
                  <wp:effectExtent l="0" t="0" r="2540" b="1841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8510" cy="262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9025" w:type="dxa"/>
            <w:vAlign w:val="center"/>
          </w:tcPr>
          <w:p>
            <w:pPr>
              <w:widowControl/>
              <w:spacing w:line="40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材质：外壳钣金＋表面喷涂＋304不锈钢拉丝面板，内桶塑料；</w:t>
            </w:r>
          </w:p>
          <w:p>
            <w:pPr>
              <w:widowControl/>
              <w:spacing w:line="40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4"/>
                <w:sz w:val="24"/>
                <w:szCs w:val="24"/>
              </w:rPr>
              <w:t>颜色：箱体深灰部分及汉字Pantone10c，箱体浅灰部分Pantone6c，图标Pantone3c，</w:t>
            </w:r>
            <w:r>
              <w:rPr>
                <w:rFonts w:hint="eastAsia" w:ascii="宋体" w:hAnsi="宋体"/>
                <w:sz w:val="24"/>
                <w:szCs w:val="24"/>
              </w:rPr>
              <w:t>不锈钢面板原色。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D17AB"/>
    <w:rsid w:val="67ED17A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2018-07-04T02:37:00Z</dcterms:created>
  <dc:creator>琉璃</dc:creator>
  <cp:lastModifiedBy>琉璃</cp:lastModifiedBy>
  <dcterms:modified xsi:type="dcterms:W3CDTF">2018-07-04T02:38:34Z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