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before="120" w:beforeLines="50" w:after="120" w:afterLines="50" w:line="400" w:lineRule="atLeast"/>
        <w:jc w:val="center"/>
        <w:rPr>
          <w:sz w:val="36"/>
          <w:szCs w:val="36"/>
        </w:rPr>
      </w:pPr>
      <w:r>
        <w:rPr>
          <w:rFonts w:hint="eastAsia"/>
          <w:sz w:val="36"/>
          <w:szCs w:val="36"/>
        </w:rPr>
        <w:t>深圳市水务建设市场主体不良行为认定标准</w:t>
      </w:r>
      <w:bookmarkStart w:id="0" w:name="_GoBack"/>
      <w:bookmarkEnd w:id="0"/>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1</w:t>
            </w:r>
            <w:r>
              <w:rPr>
                <w:rFonts w:hint="eastAsia" w:ascii="宋体" w:hAnsi="宋体"/>
                <w:szCs w:val="21"/>
              </w:rPr>
              <w:t>．勘察单位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1.1</w:t>
            </w:r>
            <w:r>
              <w:rPr>
                <w:rFonts w:hint="eastAsia" w:ascii="宋体" w:hAnsi="宋体"/>
                <w:szCs w:val="21"/>
              </w:rPr>
              <w:t>资质管理</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超越本单位资质等级承揽工程的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以欺骗手段取得资质证书承揽工程的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允许其他单位或者个人以本单位名义承揽工程的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1.2</w:t>
            </w:r>
            <w:r>
              <w:rPr>
                <w:rFonts w:hint="eastAsia" w:ascii="宋体" w:hAnsi="宋体"/>
                <w:szCs w:val="21"/>
              </w:rPr>
              <w:t>招标投标</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相互串通投标或者与招标人串通投标的，以向招标人或者评标委员会成员行贿等不正当手段谋取中标的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以他人名义投标或者以其他方式弄虚作假，骗取中标的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将中标项目转让给他人的，将中标项目肢解后分别转让给他人的，违规将中标项目的部分主体、关键性工作分包给他人的，或者分包人再次分包的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《招标投标法》第五十八条</w:t>
            </w:r>
          </w:p>
          <w:p>
            <w:pPr>
              <w:spacing w:line="260" w:lineRule="exact"/>
              <w:ind w:left="-42" w:leftChars="-20" w:right="-42" w:rightChars="-20"/>
              <w:rPr>
                <w:rFonts w:ascii="宋体" w:hAnsi="宋体"/>
                <w:szCs w:val="21"/>
              </w:rPr>
            </w:pPr>
            <w:r>
              <w:rPr>
                <w:rFonts w:hint="eastAsia" w:ascii="宋体" w:hAnsi="宋体"/>
                <w:szCs w:val="21"/>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非因不可抗力原因，不按照与招标人订立的合同履行义务的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以联合体形式投标的，联合体成员又以自己名义单独投标，或者参加其他联合体投同一个标的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《水利工程建设项目勘察（测）设计招标投标管理办法》第四十一条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投标人以他人名义投标，利用伪造、转让、租借、无效的资质证书参加投标，或者请其他单位在自己编制的投标文件上代为签字盖章，弄虚作假，骗取中标的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1.3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未按照工程建设强制性标准进行勘察的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《建设工程勘察设计管理条例》第四十一条</w:t>
            </w:r>
          </w:p>
          <w:p>
            <w:pPr>
              <w:spacing w:line="260" w:lineRule="exact"/>
              <w:ind w:left="-42" w:leftChars="-20" w:right="-42" w:rightChars="-20"/>
              <w:rPr>
                <w:rFonts w:ascii="宋体" w:hAnsi="宋体"/>
                <w:szCs w:val="21"/>
              </w:rPr>
            </w:pPr>
            <w:r>
              <w:rPr>
                <w:rFonts w:hint="eastAsia" w:ascii="宋体" w:hAnsi="宋体"/>
                <w:szCs w:val="21"/>
              </w:rPr>
              <w:t>《建设工程质量管理条例》第六十三条</w:t>
            </w:r>
          </w:p>
          <w:p>
            <w:pPr>
              <w:spacing w:line="260" w:lineRule="exact"/>
              <w:ind w:left="-42" w:leftChars="-20" w:right="-42" w:rightChars="-20"/>
              <w:rPr>
                <w:rFonts w:ascii="宋体" w:hAnsi="宋体"/>
                <w:szCs w:val="21"/>
              </w:rPr>
            </w:pPr>
            <w:r>
              <w:rPr>
                <w:rFonts w:hint="eastAsia" w:ascii="宋体" w:hAnsi="宋体"/>
                <w:szCs w:val="21"/>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未按照其他相关规范和规定进行勘察的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《建设工程勘察设计管理条例》第四十条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勘察水平不高或者不根据现场实际情况进行科学和理性勘察，导致勘察错误或者投资浪费、设计变更、施工协调工作量增加、工期延误的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p>
            <w:pPr>
              <w:spacing w:line="260" w:lineRule="exact"/>
              <w:ind w:left="-42" w:leftChars="-20" w:right="-42" w:rightChars="-20"/>
              <w:rPr>
                <w:rFonts w:ascii="宋体" w:hAnsi="宋体"/>
                <w:szCs w:val="21"/>
              </w:rPr>
            </w:pPr>
            <w:r>
              <w:rPr>
                <w:rFonts w:hint="eastAsia" w:ascii="宋体" w:hAnsi="宋体"/>
                <w:szCs w:val="21"/>
              </w:rPr>
              <w:t>《建设工程勘察设计管理条例》第四十条</w:t>
            </w:r>
          </w:p>
          <w:p>
            <w:pPr>
              <w:spacing w:line="260" w:lineRule="exact"/>
              <w:ind w:left="-42" w:leftChars="-20" w:right="-42" w:rightChars="-20"/>
              <w:rPr>
                <w:rFonts w:ascii="宋体" w:hAnsi="宋体"/>
                <w:szCs w:val="21"/>
              </w:rPr>
            </w:pPr>
            <w:r>
              <w:rPr>
                <w:rFonts w:hint="eastAsia" w:ascii="宋体" w:hAnsi="宋体"/>
                <w:szCs w:val="21"/>
              </w:rPr>
              <w:t>《建设工程勘察设计管理条例》第四十一条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提供虚假勘察资料的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《建设工程质量管理条例》第二十条</w:t>
            </w:r>
          </w:p>
          <w:p>
            <w:pPr>
              <w:spacing w:line="260" w:lineRule="exact"/>
              <w:ind w:left="-42" w:leftChars="-20" w:right="-42" w:rightChars="-20"/>
              <w:rPr>
                <w:rFonts w:ascii="宋体" w:hAnsi="宋体"/>
                <w:szCs w:val="21"/>
              </w:rPr>
            </w:pPr>
            <w:r>
              <w:rPr>
                <w:rFonts w:hint="eastAsia" w:ascii="宋体" w:hAnsi="宋体"/>
                <w:szCs w:val="21"/>
              </w:rPr>
              <w:t>《建设工程勘察设计管理条例》第二十六条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由于勘察单位责任造成质量事故的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《建设工程勘察设计管理条例》第四十条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未按照规定设立安全生产管理机构的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《安全生产法》第九十四条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1</w:t>
            </w:r>
            <w:r>
              <w:rPr>
                <w:rFonts w:hint="eastAsia" w:ascii="宋体" w:hAnsi="宋体"/>
                <w:szCs w:val="21"/>
              </w:rPr>
              <w:t>．勘察单位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1.3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未按照规定配备安全生产管理人员的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每少</w:t>
            </w:r>
            <w:r>
              <w:rPr>
                <w:rFonts w:ascii="宋体" w:hAnsi="宋体"/>
                <w:szCs w:val="21"/>
              </w:rPr>
              <w:t>1</w:t>
            </w:r>
            <w:r>
              <w:rPr>
                <w:rFonts w:hint="eastAsia" w:ascii="宋体" w:hAnsi="宋体"/>
                <w:szCs w:val="21"/>
              </w:rPr>
              <w:t>人扣</w:t>
            </w:r>
            <w:r>
              <w:rPr>
                <w:rFonts w:ascii="宋体" w:hAnsi="宋体"/>
                <w:szCs w:val="21"/>
              </w:rPr>
              <w:t>2</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未按照规定对从业人员进行安全生产教育和培训，或者未按照规定如实告知从业人员有关的安全生产事项的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1</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特种作业人员未按照规定经专门的安全作业培训并取得特种作业操作资格证书，上岗作业的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在施工现场的以下危险部位（包括但不限于）设置明显的安全警示标志或者设置的安全警示标志不符合要求的：施工现场入口处、施工起重机械、临时用电设施、脚手架、出入通道口、楼梯口、电梯井口、孔洞口、桥梁口、隧道口、基坑边沿、爆破物及有害危险气体和液体存放处等危险部位</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未设置的</w:t>
            </w:r>
            <w:r>
              <w:rPr>
                <w:rFonts w:hint="eastAsia" w:ascii="宋体" w:hAnsi="宋体"/>
                <w:spacing w:val="-60"/>
                <w:szCs w:val="21"/>
              </w:rPr>
              <w:t>，</w:t>
            </w:r>
            <w:r>
              <w:rPr>
                <w:rFonts w:hint="eastAsia" w:ascii="宋体" w:hAnsi="宋体"/>
                <w:szCs w:val="21"/>
              </w:rPr>
              <w:t>每处扣</w:t>
            </w:r>
            <w:r>
              <w:rPr>
                <w:rFonts w:ascii="宋体" w:hAnsi="宋体"/>
                <w:szCs w:val="21"/>
              </w:rPr>
              <w:t>3</w:t>
            </w:r>
            <w:r>
              <w:rPr>
                <w:rFonts w:hint="eastAsia" w:ascii="宋体" w:hAnsi="宋体"/>
                <w:szCs w:val="21"/>
              </w:rPr>
              <w:t>分；有设置但不符合要求的</w:t>
            </w:r>
            <w:r>
              <w:rPr>
                <w:rFonts w:hint="eastAsia" w:ascii="宋体" w:hAnsi="宋体"/>
                <w:spacing w:val="-60"/>
                <w:szCs w:val="21"/>
              </w:rPr>
              <w:t>，</w:t>
            </w:r>
            <w:r>
              <w:rPr>
                <w:rFonts w:hint="eastAsia" w:ascii="宋体" w:hAnsi="宋体"/>
                <w:spacing w:val="-12"/>
                <w:szCs w:val="21"/>
              </w:rPr>
              <w:t>每处扣</w:t>
            </w:r>
            <w:r>
              <w:rPr>
                <w:rFonts w:ascii="宋体" w:hAnsi="宋体"/>
                <w:spacing w:val="-12"/>
                <w:szCs w:val="21"/>
              </w:rPr>
              <w:t>1</w:t>
            </w:r>
            <w:r>
              <w:rPr>
                <w:rFonts w:hint="eastAsia" w:ascii="宋体" w:hAnsi="宋体"/>
                <w:spacing w:val="-12"/>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p>
            <w:pPr>
              <w:spacing w:line="260" w:lineRule="exact"/>
              <w:ind w:left="-42" w:leftChars="-20" w:right="-42" w:rightChars="-20"/>
              <w:rPr>
                <w:rFonts w:ascii="宋体" w:hAnsi="宋体"/>
                <w:szCs w:val="21"/>
              </w:rPr>
            </w:pPr>
            <w:r>
              <w:rPr>
                <w:rFonts w:hint="eastAsia" w:ascii="宋体" w:hAnsi="宋体"/>
                <w:szCs w:val="21"/>
              </w:rPr>
              <w:t>《建设工程安全生产管理条例》第二十八条、第六十二条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安全设备（包括但不限于：施工起重机械、临时用电设施、脚手架、安全通道、安全护栏、防坠落设施、吊篮、施工机具等）的安装、使用、检测、改造和报废不符合国家标准或者行业标准的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未对安全设备进行经常性维护、保养和定期检测的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未为从业人员提供符合国家标准或者行业标准的劳动防护用品的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1</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特种设备以及危险物品的容器、运输工具未经取得专业资质的机构检测、检验合格，取得安全使用证或者安全标志，投入使用的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25</w:t>
            </w:r>
          </w:p>
        </w:tc>
        <w:tc>
          <w:tcPr>
            <w:tcW w:w="5512" w:type="dxa"/>
            <w:vAlign w:val="center"/>
          </w:tcPr>
          <w:p>
            <w:pPr>
              <w:spacing w:line="260" w:lineRule="exact"/>
              <w:ind w:left="-42" w:leftChars="-20" w:right="-42" w:rightChars="-20"/>
              <w:rPr>
                <w:rFonts w:ascii="宋体" w:hAnsi="宋体"/>
                <w:spacing w:val="-4"/>
                <w:szCs w:val="21"/>
              </w:rPr>
            </w:pPr>
            <w:r>
              <w:rPr>
                <w:rFonts w:hint="eastAsia" w:ascii="宋体" w:hAnsi="宋体"/>
                <w:spacing w:val="-4"/>
                <w:szCs w:val="21"/>
              </w:rPr>
              <w:t>使用国家明令淘汰、禁止使用的危及生产安全的工艺、设备的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与从业人员订立协议，免除或者减轻其对从业人员因生产安全事故伤亡依法应承担的责任的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1.4</w:t>
            </w:r>
            <w:r>
              <w:rPr>
                <w:rFonts w:hint="eastAsia" w:ascii="宋体" w:hAnsi="宋体"/>
                <w:szCs w:val="21"/>
              </w:rPr>
              <w:t>其他</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不按照勘察合同履行义务的其他行为（含不参加或者拖延参加水行政主管部门作出的参加抢险救灾工作、未按规定参加工程验收、未按要求进行整改的行为）</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存在故意拖欠工资行为的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Merge w:val="restart"/>
            <w:vAlign w:val="center"/>
          </w:tcPr>
          <w:p>
            <w:pPr>
              <w:spacing w:line="260" w:lineRule="exact"/>
              <w:ind w:left="-42" w:leftChars="-20" w:right="-42" w:rightChars="-20"/>
              <w:rPr>
                <w:rFonts w:ascii="宋体" w:hAnsi="宋体"/>
                <w:szCs w:val="21"/>
              </w:rPr>
            </w:pPr>
            <w:r>
              <w:rPr>
                <w:rFonts w:hint="eastAsia" w:ascii="宋体" w:hAnsi="宋体"/>
                <w:szCs w:val="21"/>
              </w:rPr>
              <w:t>《国务院办公厅关于促进建筑业持续健康发展的意见》（国办发〔</w:t>
            </w:r>
            <w:r>
              <w:rPr>
                <w:rFonts w:ascii="宋体" w:hAnsi="宋体"/>
                <w:szCs w:val="21"/>
              </w:rPr>
              <w:t>201</w:t>
            </w:r>
            <w:r>
              <w:rPr>
                <w:rFonts w:hint="eastAsia" w:ascii="宋体" w:hAnsi="宋体"/>
                <w:szCs w:val="21"/>
              </w:rPr>
              <w:t>7〕</w:t>
            </w:r>
            <w:r>
              <w:rPr>
                <w:rFonts w:ascii="宋体" w:hAnsi="宋体"/>
                <w:szCs w:val="21"/>
              </w:rPr>
              <w:t>19</w:t>
            </w:r>
            <w:r>
              <w:rPr>
                <w:rFonts w:hint="eastAsia" w:ascii="宋体" w:hAnsi="宋体"/>
                <w:szCs w:val="21"/>
              </w:rPr>
              <w:t>号）第（十三）项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29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因故意拖欠工资导致工作人员上访影响社会稳定或者造成人员死亡的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Merge w:val="continue"/>
            <w:vAlign w:val="center"/>
          </w:tcPr>
          <w:p>
            <w:pPr>
              <w:spacing w:line="260" w:lineRule="exact"/>
              <w:ind w:left="-42" w:leftChars="-20" w:right="-42" w:rightChars="-20"/>
              <w:rPr>
                <w:rFonts w:ascii="宋体" w:hAnsi="宋体"/>
                <w:szCs w:val="21"/>
              </w:rPr>
            </w:pP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2" w:lineRule="exact"/>
              <w:ind w:left="-42" w:leftChars="-20" w:right="-42" w:rightChars="-20"/>
              <w:rPr>
                <w:rFonts w:ascii="宋体" w:hAnsi="宋体"/>
                <w:szCs w:val="21"/>
              </w:rPr>
            </w:pPr>
            <w:r>
              <w:rPr>
                <w:rFonts w:ascii="宋体" w:hAnsi="宋体"/>
                <w:szCs w:val="21"/>
              </w:rPr>
              <w:t>2</w:t>
            </w:r>
            <w:r>
              <w:rPr>
                <w:rFonts w:hint="eastAsia" w:ascii="宋体" w:hAnsi="宋体"/>
                <w:szCs w:val="21"/>
              </w:rPr>
              <w:t>．设计单位</w:t>
            </w: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2.1</w:t>
            </w:r>
            <w:r>
              <w:rPr>
                <w:rFonts w:hint="eastAsia" w:ascii="宋体" w:hAnsi="宋体"/>
                <w:szCs w:val="21"/>
              </w:rPr>
              <w:t>资质管理</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30</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超越本单位资质等级承揽工程的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31</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未取得资质证书承揽工程的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32</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以欺骗手段取得资质证书承揽工程的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33</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允许其他单位或者个人以本单位名义承揽工程的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2.2</w:t>
            </w:r>
            <w:r>
              <w:rPr>
                <w:rFonts w:hint="eastAsia" w:ascii="宋体" w:hAnsi="宋体"/>
                <w:szCs w:val="21"/>
              </w:rPr>
              <w:t>招标投标</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34</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相互串通投标或者与招标人串通投标的，以向招标人或者评标委员会成员行贿等不正当手段谋取中标的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35</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以他人名义投标或者以其他方式弄虚作假，骗取中标的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36</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将中标项目转让给他人的，将中标项目肢解后分别转让给他人的，违反有关法律、法规规定将中标项目的部分主体、关键性工作分包给他人的，或者分包人再次分包的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《招标投标法》第五十八条</w:t>
            </w:r>
          </w:p>
          <w:p>
            <w:pPr>
              <w:spacing w:line="272" w:lineRule="exact"/>
              <w:ind w:left="-42" w:leftChars="-20" w:right="-42" w:rightChars="-20"/>
              <w:rPr>
                <w:rFonts w:ascii="宋体" w:hAnsi="宋体"/>
                <w:szCs w:val="21"/>
              </w:rPr>
            </w:pPr>
            <w:r>
              <w:rPr>
                <w:rFonts w:hint="eastAsia" w:ascii="宋体" w:hAnsi="宋体"/>
                <w:szCs w:val="21"/>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37</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非因不可抗力原因，不按照与招标人订立的合同履行义务的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38</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以联合体形式投标的，联合体成员又以自己名义单独投标，或者参加其他联合体投同一个标的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《水利工程建设项目勘察（测）设计招标投标管理办法》第四十一条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39</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投标人以他人名义投标，利用伪造、转让、租借、无效的资质证书参加投标，或者请其他单位在自己编制的投标文件上代为签字盖章，弄虚作假，骗取中标的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《工程建设项目勘察设计招标投标办法》第五十二条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2.3</w:t>
            </w:r>
            <w:r>
              <w:rPr>
                <w:rFonts w:hint="eastAsia" w:ascii="宋体" w:hAnsi="宋体"/>
                <w:szCs w:val="21"/>
              </w:rPr>
              <w:t>质量安全</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未根据勘察成果文件进行工程设计的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41</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未按照工程建设强制性标准进行设计的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《建设工程勘察设计管理条例》第四十一条</w:t>
            </w:r>
          </w:p>
          <w:p>
            <w:pPr>
              <w:spacing w:line="272" w:lineRule="exact"/>
              <w:ind w:left="-42" w:leftChars="-20" w:right="-42" w:rightChars="-20"/>
              <w:rPr>
                <w:rFonts w:ascii="宋体" w:hAnsi="宋体"/>
                <w:szCs w:val="21"/>
              </w:rPr>
            </w:pPr>
            <w:r>
              <w:rPr>
                <w:rFonts w:hint="eastAsia" w:ascii="宋体" w:hAnsi="宋体"/>
                <w:szCs w:val="21"/>
              </w:rPr>
              <w:t>《建设工程质量管理条例》第六十三条</w:t>
            </w:r>
          </w:p>
          <w:p>
            <w:pPr>
              <w:spacing w:line="272" w:lineRule="exact"/>
              <w:ind w:left="-42" w:leftChars="-20" w:right="-42" w:rightChars="-20"/>
              <w:rPr>
                <w:rFonts w:ascii="宋体" w:hAnsi="宋体"/>
                <w:szCs w:val="21"/>
              </w:rPr>
            </w:pPr>
            <w:r>
              <w:rPr>
                <w:rFonts w:hint="eastAsia" w:ascii="宋体" w:hAnsi="宋体"/>
                <w:szCs w:val="21"/>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42</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采用新结构、新材料、新工艺的建设工程和特殊结构的建设工程，设计单位未在设计中提出保障施工作业人员安全和预防生产安全事故的措施建议的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《建设工程安全生产管理条例》第五十六条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43</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未按照审查意见修改项目建议书的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《水利工程质量管理规定》第四十四条</w:t>
            </w:r>
          </w:p>
          <w:p>
            <w:pPr>
              <w:spacing w:line="272"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44</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未按照项目建议书批复意见、建设工程方案设计核查、建设项目规划选址意见书、用地预审、环评、地质灾害危险性评估报告、节能评估、水保等审查意见编制可行性研究报告、估算未经批准突破投资控制原则的</w:t>
            </w:r>
          </w:p>
        </w:tc>
        <w:tc>
          <w:tcPr>
            <w:tcW w:w="1024" w:type="dxa"/>
            <w:vAlign w:val="center"/>
          </w:tcPr>
          <w:p>
            <w:pPr>
              <w:spacing w:line="272" w:lineRule="exact"/>
              <w:ind w:left="-42" w:leftChars="-20" w:right="-42" w:rightChars="-20"/>
              <w:rPr>
                <w:rFonts w:hint="eastAsia" w:ascii="宋体" w:hAnsi="宋体"/>
                <w:szCs w:val="21"/>
              </w:rPr>
            </w:pPr>
            <w:r>
              <w:rPr>
                <w:rFonts w:hint="eastAsia" w:ascii="宋体" w:hAnsi="宋体"/>
                <w:szCs w:val="21"/>
              </w:rPr>
              <w:t>每项扣</w:t>
            </w:r>
            <w:r>
              <w:rPr>
                <w:rFonts w:ascii="宋体" w:hAnsi="宋体"/>
                <w:szCs w:val="21"/>
              </w:rPr>
              <w:t>10</w:t>
            </w:r>
            <w:r>
              <w:rPr>
                <w:rFonts w:hint="eastAsia" w:ascii="宋体" w:hAnsi="宋体"/>
                <w:szCs w:val="21"/>
              </w:rPr>
              <w:t>分</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《水利工程质量管理规定》第四十四条</w:t>
            </w:r>
          </w:p>
          <w:p>
            <w:pPr>
              <w:spacing w:line="272" w:lineRule="exact"/>
              <w:ind w:left="-42" w:leftChars="-20" w:right="-42" w:rightChars="-20"/>
              <w:rPr>
                <w:rFonts w:ascii="宋体" w:hAnsi="宋体"/>
                <w:szCs w:val="21"/>
              </w:rPr>
            </w:pPr>
            <w:r>
              <w:rPr>
                <w:rFonts w:hint="eastAsia" w:ascii="宋体" w:hAnsi="宋体"/>
                <w:szCs w:val="21"/>
              </w:rPr>
              <w:t>设计单位与建设单位签订的设计合同</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2</w:t>
            </w:r>
            <w:r>
              <w:rPr>
                <w:rFonts w:hint="eastAsia" w:ascii="宋体" w:hAnsi="宋体"/>
                <w:szCs w:val="21"/>
              </w:rPr>
              <w:t>．设计单位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2.3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未按照可研批复意见、建设用地规划许可、环评、地质灾害危险性评估报告、节能评估、水保等相关前期审查意见编制初步设计报告、概算未经批准突破投资控制原则的</w:t>
            </w:r>
          </w:p>
        </w:tc>
        <w:tc>
          <w:tcPr>
            <w:tcW w:w="1024" w:type="dxa"/>
            <w:vAlign w:val="center"/>
          </w:tcPr>
          <w:p>
            <w:pPr>
              <w:spacing w:line="260" w:lineRule="exact"/>
              <w:ind w:left="-42" w:leftChars="-20" w:right="-42" w:rightChars="-20"/>
              <w:rPr>
                <w:rFonts w:hint="eastAsia" w:ascii="宋体" w:hAnsi="宋体"/>
                <w:szCs w:val="21"/>
              </w:rPr>
            </w:pPr>
            <w:r>
              <w:rPr>
                <w:rFonts w:hint="eastAsia" w:ascii="宋体" w:hAnsi="宋体"/>
                <w:szCs w:val="21"/>
              </w:rPr>
              <w:t>每项扣</w:t>
            </w:r>
            <w:r>
              <w:rPr>
                <w:rFonts w:ascii="宋体" w:hAnsi="宋体"/>
                <w:szCs w:val="21"/>
              </w:rPr>
              <w:t>10</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未按照初步设计及概算批复意见编制施工图，出现漏项或者违背限额设计原则，造成变更或者工期延误的</w:t>
            </w:r>
          </w:p>
        </w:tc>
        <w:tc>
          <w:tcPr>
            <w:tcW w:w="1024" w:type="dxa"/>
            <w:vAlign w:val="center"/>
          </w:tcPr>
          <w:p>
            <w:pPr>
              <w:spacing w:line="260" w:lineRule="exact"/>
              <w:ind w:left="-42" w:leftChars="-20" w:right="-42" w:rightChars="-20"/>
              <w:rPr>
                <w:rFonts w:hint="eastAsia" w:ascii="宋体" w:hAnsi="宋体"/>
                <w:szCs w:val="21"/>
              </w:rPr>
            </w:pPr>
            <w:r>
              <w:rPr>
                <w:rFonts w:hint="eastAsia" w:ascii="宋体" w:hAnsi="宋体"/>
                <w:szCs w:val="21"/>
              </w:rPr>
              <w:t>每项扣</w:t>
            </w:r>
            <w:r>
              <w:rPr>
                <w:rFonts w:ascii="宋体" w:hAnsi="宋体"/>
                <w:szCs w:val="21"/>
              </w:rPr>
              <w:t>10</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不按照海绵城市设计理念和标准进行设计的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设计依据的基本资料不完整、不准确、不可靠，设计论证不充分，计算成果不准确，或者不根据现场实际情况进行科学理性设计导致投资浪费、设计变更、施工协调工作量增加或者工期延误的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49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未按照设计合同派出设计代表配合施工的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《水利工程质量管理规定》第二十八条</w:t>
            </w:r>
          </w:p>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由于设计单位责任造成质量事故的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《建设工程勘察设计管理条例》第四十条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指定建筑材料、建筑构配件的生产厂家或者供应商的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不接受工程监督机构监督的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2.4</w:t>
            </w:r>
            <w:r>
              <w:rPr>
                <w:rFonts w:hint="eastAsia" w:ascii="宋体" w:hAnsi="宋体"/>
                <w:szCs w:val="21"/>
              </w:rPr>
              <w:t>其他</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pacing w:val="-4"/>
                <w:szCs w:val="21"/>
              </w:rPr>
              <w:t>中标人不按照与招标人订立的合同履行义务的其他行为的（含不参加或者拖延参加水行政主管部门作出的参加抢险救灾</w:t>
            </w:r>
            <w:r>
              <w:rPr>
                <w:rFonts w:hint="eastAsia" w:ascii="宋体" w:hAnsi="宋体"/>
                <w:szCs w:val="21"/>
              </w:rPr>
              <w:t>工作、未按规定参加验收、未按要求落实整改工作、未按规定及时出具设计变更文件或者处理有关设计变更事项的行为）</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未按相关规定做好设计文件档案管理，建立健全档案管理体系的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设计单位与建设单位签订的设计合同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存在故意拖欠工资行为的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Merge w:val="restart"/>
            <w:vAlign w:val="center"/>
          </w:tcPr>
          <w:p>
            <w:pPr>
              <w:spacing w:line="260" w:lineRule="exact"/>
              <w:ind w:left="-42" w:leftChars="-20" w:right="-42" w:rightChars="-20"/>
              <w:rPr>
                <w:rFonts w:ascii="宋体" w:hAnsi="宋体"/>
                <w:szCs w:val="21"/>
              </w:rPr>
            </w:pPr>
            <w:r>
              <w:rPr>
                <w:rFonts w:hint="eastAsia" w:ascii="宋体" w:hAnsi="宋体"/>
                <w:szCs w:val="21"/>
              </w:rPr>
              <w:t>《国务院办公厅关于促进建筑业持续健康发展的意见》（国办发〔</w:t>
            </w:r>
            <w:r>
              <w:rPr>
                <w:rFonts w:ascii="宋体" w:hAnsi="宋体"/>
                <w:szCs w:val="21"/>
              </w:rPr>
              <w:t>201</w:t>
            </w:r>
            <w:r>
              <w:rPr>
                <w:rFonts w:hint="eastAsia" w:ascii="宋体" w:hAnsi="宋体"/>
                <w:szCs w:val="21"/>
              </w:rPr>
              <w:t>7〕</w:t>
            </w:r>
            <w:r>
              <w:rPr>
                <w:rFonts w:ascii="宋体" w:hAnsi="宋体"/>
                <w:szCs w:val="21"/>
              </w:rPr>
              <w:t>19</w:t>
            </w:r>
            <w:r>
              <w:rPr>
                <w:rFonts w:hint="eastAsia" w:ascii="宋体" w:hAnsi="宋体"/>
                <w:szCs w:val="21"/>
              </w:rPr>
              <w:t>号）第（十三）项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因故意拖欠工资导致工作人员上访影响社会稳定或者造成人员死亡的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Merge w:val="continue"/>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3.1</w:t>
            </w:r>
            <w:r>
              <w:rPr>
                <w:rFonts w:hint="eastAsia" w:ascii="宋体" w:hAnsi="宋体"/>
                <w:szCs w:val="21"/>
              </w:rPr>
              <w:t>资质管理</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超越本单位资质等级承揽工程的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59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以欺骗手段取得资质证书承揽工程的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允许其他单位或者个人以本单位名义承揽工程的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申请企业资质时，隐瞒有关真实情况或者提交虚假材料的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《建筑业企业资质管理规定》第三十五条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3.2</w:t>
            </w:r>
            <w:r>
              <w:rPr>
                <w:rFonts w:hint="eastAsia" w:ascii="宋体" w:hAnsi="宋体"/>
                <w:szCs w:val="21"/>
              </w:rPr>
              <w:t>招标投标</w:t>
            </w:r>
          </w:p>
        </w:tc>
        <w:tc>
          <w:tcPr>
            <w:tcW w:w="578" w:type="dxa"/>
            <w:vAlign w:val="center"/>
          </w:tcPr>
          <w:p>
            <w:pPr>
              <w:spacing w:line="240" w:lineRule="exact"/>
              <w:ind w:left="-42" w:leftChars="-20" w:right="-42" w:rightChars="-20"/>
              <w:jc w:val="center"/>
              <w:rPr>
                <w:rFonts w:ascii="宋体" w:hAnsi="宋体"/>
                <w:szCs w:val="21"/>
              </w:rPr>
            </w:pPr>
            <w:r>
              <w:rPr>
                <w:rFonts w:ascii="宋体" w:hAnsi="宋体"/>
                <w:szCs w:val="21"/>
              </w:rPr>
              <w:t>62</w:t>
            </w:r>
          </w:p>
        </w:tc>
        <w:tc>
          <w:tcPr>
            <w:tcW w:w="5512" w:type="dxa"/>
            <w:vAlign w:val="center"/>
          </w:tcPr>
          <w:p>
            <w:pPr>
              <w:spacing w:line="240" w:lineRule="exact"/>
              <w:ind w:left="-42" w:leftChars="-20" w:right="-42" w:rightChars="-20"/>
              <w:rPr>
                <w:rFonts w:ascii="宋体" w:hAnsi="宋体"/>
                <w:szCs w:val="21"/>
              </w:rPr>
            </w:pPr>
            <w:r>
              <w:rPr>
                <w:rFonts w:hint="eastAsia" w:ascii="宋体" w:hAnsi="宋体"/>
                <w:szCs w:val="21"/>
              </w:rPr>
              <w:t>相互串通投标或者与招标人串通投标的，以向招标人或者评标委员会成员行贿等不正当手段谋取中标的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40" w:lineRule="exact"/>
              <w:ind w:left="-42" w:leftChars="-20" w:right="-42" w:rightChars="-20"/>
              <w:jc w:val="center"/>
              <w:rPr>
                <w:rFonts w:ascii="宋体" w:hAnsi="宋体"/>
                <w:szCs w:val="21"/>
              </w:rPr>
            </w:pPr>
            <w:r>
              <w:rPr>
                <w:rFonts w:ascii="宋体" w:hAnsi="宋体"/>
                <w:szCs w:val="21"/>
              </w:rPr>
              <w:t>63</w:t>
            </w:r>
          </w:p>
        </w:tc>
        <w:tc>
          <w:tcPr>
            <w:tcW w:w="5512" w:type="dxa"/>
            <w:vAlign w:val="center"/>
          </w:tcPr>
          <w:p>
            <w:pPr>
              <w:spacing w:line="240" w:lineRule="exact"/>
              <w:ind w:left="-42" w:leftChars="-20" w:right="-42" w:rightChars="-20"/>
              <w:rPr>
                <w:rFonts w:ascii="宋体" w:hAnsi="宋体"/>
                <w:szCs w:val="21"/>
              </w:rPr>
            </w:pPr>
            <w:r>
              <w:rPr>
                <w:rFonts w:hint="eastAsia" w:ascii="宋体" w:hAnsi="宋体"/>
                <w:szCs w:val="21"/>
              </w:rPr>
              <w:t>以他人名义投标或者以其他方式弄虚作假，骗取中标的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40" w:lineRule="exact"/>
              <w:ind w:left="-42" w:leftChars="-20" w:right="-42" w:rightChars="-20"/>
              <w:jc w:val="center"/>
              <w:rPr>
                <w:rFonts w:ascii="宋体" w:hAnsi="宋体"/>
                <w:szCs w:val="21"/>
              </w:rPr>
            </w:pPr>
            <w:r>
              <w:rPr>
                <w:rFonts w:ascii="宋体" w:hAnsi="宋体"/>
                <w:szCs w:val="21"/>
              </w:rPr>
              <w:t>64</w:t>
            </w:r>
          </w:p>
        </w:tc>
        <w:tc>
          <w:tcPr>
            <w:tcW w:w="5512" w:type="dxa"/>
            <w:vAlign w:val="center"/>
          </w:tcPr>
          <w:p>
            <w:pPr>
              <w:spacing w:line="240" w:lineRule="exact"/>
              <w:ind w:left="-42" w:leftChars="-20" w:right="-42" w:rightChars="-20"/>
              <w:rPr>
                <w:rFonts w:ascii="宋体" w:hAnsi="宋体"/>
                <w:szCs w:val="21"/>
              </w:rPr>
            </w:pPr>
            <w:r>
              <w:rPr>
                <w:rFonts w:hint="eastAsia" w:ascii="宋体" w:hAnsi="宋体"/>
                <w:szCs w:val="21"/>
              </w:rPr>
              <w:t>将中标项目转让给他人的，将中标项目肢解后分别转让给他人的，违反有关法律、法规规定将中标项目的部分主体、关键性工作分包给他人的，或者分包人再次分包的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《招标投标法》第五十八条</w:t>
            </w:r>
          </w:p>
          <w:p>
            <w:pPr>
              <w:spacing w:line="260" w:lineRule="exact"/>
              <w:ind w:left="-42" w:leftChars="-20" w:right="-42" w:rightChars="-20"/>
              <w:rPr>
                <w:rFonts w:ascii="宋体" w:hAnsi="宋体"/>
                <w:szCs w:val="21"/>
              </w:rPr>
            </w:pPr>
            <w:r>
              <w:rPr>
                <w:rFonts w:hint="eastAsia" w:ascii="宋体" w:hAnsi="宋体"/>
                <w:szCs w:val="21"/>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65</w:t>
            </w:r>
          </w:p>
        </w:tc>
        <w:tc>
          <w:tcPr>
            <w:tcW w:w="5512" w:type="dxa"/>
            <w:vAlign w:val="center"/>
          </w:tcPr>
          <w:p>
            <w:pPr>
              <w:spacing w:line="240" w:lineRule="exact"/>
              <w:ind w:left="-42" w:leftChars="-20" w:right="-42" w:rightChars="-20"/>
              <w:rPr>
                <w:rFonts w:ascii="宋体" w:hAnsi="宋体"/>
                <w:szCs w:val="21"/>
              </w:rPr>
            </w:pPr>
            <w:r>
              <w:rPr>
                <w:rFonts w:hint="eastAsia" w:ascii="宋体" w:hAnsi="宋体"/>
                <w:szCs w:val="21"/>
              </w:rPr>
              <w:t>非因不可抗力原因，中标人不按照与招标人订立的合同履行义务的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捏造或者虚构事项投诉干扰招标工作正常进行的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40" w:lineRule="exact"/>
              <w:ind w:left="-42" w:leftChars="-20" w:right="-42" w:rightChars="-20"/>
              <w:rPr>
                <w:rFonts w:ascii="宋体" w:hAnsi="宋体"/>
                <w:szCs w:val="21"/>
              </w:rPr>
            </w:pPr>
            <w:r>
              <w:rPr>
                <w:rFonts w:hint="eastAsia" w:ascii="宋体" w:hAnsi="宋体"/>
                <w:szCs w:val="21"/>
              </w:rPr>
              <w:t>《工程建设项目招标投标活动投诉处理办法》（国家七部委</w:t>
            </w:r>
            <w:r>
              <w:rPr>
                <w:rFonts w:ascii="宋体" w:hAnsi="宋体"/>
                <w:szCs w:val="21"/>
              </w:rPr>
              <w:t>11</w:t>
            </w:r>
            <w:r>
              <w:rPr>
                <w:rFonts w:hint="eastAsia" w:ascii="宋体" w:hAnsi="宋体"/>
                <w:szCs w:val="21"/>
              </w:rPr>
              <w:t>号令）第二十六条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未按规定完善施工组织设计、与本项目有关的危险性较大分部分项工程施工专项方案并遵照执行的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项扣</w:t>
            </w:r>
            <w:r>
              <w:rPr>
                <w:rFonts w:ascii="宋体" w:hAnsi="宋体"/>
                <w:szCs w:val="21"/>
              </w:rPr>
              <w:t>5</w:t>
            </w:r>
            <w:r>
              <w:rPr>
                <w:rFonts w:hint="eastAsia" w:ascii="宋体" w:hAnsi="宋体"/>
                <w:szCs w:val="21"/>
              </w:rPr>
              <w:t>分</w:t>
            </w:r>
          </w:p>
        </w:tc>
        <w:tc>
          <w:tcPr>
            <w:tcW w:w="4024" w:type="dxa"/>
            <w:vAlign w:val="center"/>
          </w:tcPr>
          <w:p>
            <w:pPr>
              <w:spacing w:line="240" w:lineRule="exact"/>
              <w:ind w:left="-42" w:leftChars="-20" w:right="-42" w:rightChars="-20"/>
              <w:rPr>
                <w:rFonts w:ascii="宋体" w:hAnsi="宋体"/>
                <w:szCs w:val="21"/>
              </w:rPr>
            </w:pPr>
            <w:r>
              <w:rPr>
                <w:rFonts w:hint="eastAsia" w:ascii="宋体" w:hAnsi="宋体"/>
                <w:szCs w:val="21"/>
              </w:rPr>
              <w:t>《建设工程安全生产管理条例》第二十六条、第六十五条</w:t>
            </w:r>
          </w:p>
          <w:p>
            <w:pPr>
              <w:spacing w:line="240" w:lineRule="exact"/>
              <w:ind w:left="-42" w:leftChars="-20" w:right="-42" w:rightChars="-20"/>
              <w:rPr>
                <w:rFonts w:ascii="宋体" w:hAnsi="宋体"/>
                <w:szCs w:val="21"/>
              </w:rPr>
            </w:pPr>
            <w:r>
              <w:rPr>
                <w:rFonts w:hint="eastAsia" w:ascii="宋体" w:hAnsi="宋体"/>
                <w:szCs w:val="21"/>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68</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未按规定完善与本项目有关的除施工组织设计、危险性较大分部分项工程施工专项方案之外的其他施工技术方案、专项方案的编制并遵照执行的</w:t>
            </w:r>
          </w:p>
        </w:tc>
        <w:tc>
          <w:tcPr>
            <w:tcW w:w="1024" w:type="dxa"/>
            <w:vAlign w:val="center"/>
          </w:tcPr>
          <w:p>
            <w:pPr>
              <w:spacing w:line="25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项扣</w:t>
            </w:r>
            <w:r>
              <w:rPr>
                <w:rFonts w:ascii="宋体" w:hAnsi="宋体"/>
                <w:szCs w:val="21"/>
              </w:rPr>
              <w:t>3</w:t>
            </w:r>
            <w:r>
              <w:rPr>
                <w:rFonts w:hint="eastAsia" w:ascii="宋体" w:hAnsi="宋体"/>
                <w:szCs w:val="21"/>
              </w:rPr>
              <w:t>分</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《建设工程安全生产管理条例》第二十六条、第六十五条</w:t>
            </w:r>
          </w:p>
          <w:p>
            <w:pPr>
              <w:spacing w:line="250" w:lineRule="exact"/>
              <w:ind w:left="-42" w:leftChars="-20" w:right="-42" w:rightChars="-20"/>
              <w:rPr>
                <w:rFonts w:ascii="宋体" w:hAnsi="宋体"/>
                <w:szCs w:val="21"/>
              </w:rPr>
            </w:pPr>
            <w:r>
              <w:rPr>
                <w:rFonts w:hint="eastAsia" w:ascii="宋体" w:hAnsi="宋体"/>
                <w:szCs w:val="21"/>
              </w:rPr>
              <w:t>施工单位与建设单位签订的施工承建合同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69</w:t>
            </w:r>
          </w:p>
        </w:tc>
        <w:tc>
          <w:tcPr>
            <w:tcW w:w="5512" w:type="dxa"/>
            <w:vAlign w:val="center"/>
          </w:tcPr>
          <w:p>
            <w:pPr>
              <w:spacing w:line="250" w:lineRule="exact"/>
              <w:ind w:left="-42" w:leftChars="-20" w:right="-42" w:rightChars="-20"/>
              <w:rPr>
                <w:rFonts w:ascii="宋体" w:hAnsi="宋体"/>
                <w:spacing w:val="-4"/>
                <w:szCs w:val="21"/>
              </w:rPr>
            </w:pPr>
            <w:r>
              <w:rPr>
                <w:rFonts w:hint="eastAsia" w:ascii="宋体" w:hAnsi="宋体"/>
                <w:spacing w:val="-4"/>
                <w:szCs w:val="21"/>
              </w:rPr>
              <w:t>在施工中偷工减料的，使用不合格的建筑材料、建筑构配件和设备的（含监督抽检、飞行检测发现的不合格原材料、中间产品、构配件及设备、工程实体施工质量、施工安全设施质量）</w:t>
            </w:r>
          </w:p>
        </w:tc>
        <w:tc>
          <w:tcPr>
            <w:tcW w:w="1024" w:type="dxa"/>
            <w:vAlign w:val="center"/>
          </w:tcPr>
          <w:p>
            <w:pPr>
              <w:spacing w:line="240" w:lineRule="exact"/>
              <w:ind w:left="-42" w:leftChars="-20" w:right="-42" w:rightChars="-20"/>
              <w:rPr>
                <w:rFonts w:ascii="宋体" w:hAnsi="宋体"/>
                <w:szCs w:val="21"/>
              </w:rPr>
            </w:pPr>
            <w:r>
              <w:rPr>
                <w:rFonts w:hint="eastAsia" w:ascii="宋体" w:hAnsi="宋体"/>
                <w:szCs w:val="21"/>
              </w:rPr>
              <w:t>每不合格项次扣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70</w:t>
            </w:r>
          </w:p>
        </w:tc>
        <w:tc>
          <w:tcPr>
            <w:tcW w:w="5512" w:type="dxa"/>
            <w:vAlign w:val="center"/>
          </w:tcPr>
          <w:p>
            <w:pPr>
              <w:spacing w:line="240" w:lineRule="exact"/>
              <w:ind w:left="-42" w:leftChars="-20" w:right="-42" w:rightChars="-20"/>
              <w:rPr>
                <w:rFonts w:ascii="宋体" w:hAnsi="宋体"/>
                <w:szCs w:val="21"/>
              </w:rPr>
            </w:pPr>
            <w:r>
              <w:rPr>
                <w:rFonts w:hint="eastAsia" w:ascii="宋体" w:hAnsi="宋体"/>
                <w:szCs w:val="21"/>
              </w:rPr>
              <w:t>不按照经审查同意的工程设计图纸（包括擅自变更或设计变更手续未完善即擅自进行施工）、技术标准施工的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每处扣</w:t>
            </w:r>
            <w:r>
              <w:rPr>
                <w:rFonts w:ascii="宋体" w:hAnsi="宋体"/>
                <w:szCs w:val="21"/>
              </w:rPr>
              <w:t>5</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71</w:t>
            </w:r>
          </w:p>
        </w:tc>
        <w:tc>
          <w:tcPr>
            <w:tcW w:w="5512" w:type="dxa"/>
            <w:vAlign w:val="center"/>
          </w:tcPr>
          <w:p>
            <w:pPr>
              <w:spacing w:line="246" w:lineRule="exact"/>
              <w:ind w:left="-42" w:leftChars="-20" w:right="-42" w:rightChars="-20"/>
              <w:rPr>
                <w:rFonts w:ascii="宋体" w:hAnsi="宋体"/>
                <w:szCs w:val="21"/>
              </w:rPr>
            </w:pPr>
            <w:r>
              <w:rPr>
                <w:rFonts w:hint="eastAsia" w:ascii="宋体" w:hAnsi="宋体"/>
                <w:szCs w:val="21"/>
              </w:rPr>
              <w:t>未按规定对建筑材料、建筑构配件、设备和商品混凝土进行检验，或者未按规定对涉及结构安全的试块、试件以及有关材料取样检测的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每缺少</w:t>
            </w:r>
            <w:r>
              <w:rPr>
                <w:rFonts w:ascii="宋体" w:hAnsi="宋体"/>
                <w:szCs w:val="21"/>
              </w:rPr>
              <w:t>1</w:t>
            </w:r>
            <w:r>
              <w:rPr>
                <w:rFonts w:hint="eastAsia" w:ascii="宋体" w:hAnsi="宋体"/>
                <w:szCs w:val="21"/>
              </w:rPr>
              <w:t>组扣</w:t>
            </w:r>
            <w:r>
              <w:rPr>
                <w:rFonts w:ascii="宋体" w:hAnsi="宋体"/>
                <w:szCs w:val="21"/>
              </w:rPr>
              <w:t>2</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不履行保修义务或者拖延履行保修义务的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由于施工单位责任造成质量事故的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40" w:lineRule="exact"/>
              <w:ind w:left="-42" w:leftChars="-20" w:right="-42" w:rightChars="-20"/>
              <w:rPr>
                <w:rFonts w:ascii="宋体" w:hAnsi="宋体"/>
                <w:szCs w:val="21"/>
              </w:rPr>
            </w:pPr>
            <w:r>
              <w:rPr>
                <w:rFonts w:hint="eastAsia" w:ascii="宋体" w:hAnsi="宋体"/>
                <w:szCs w:val="21"/>
              </w:rPr>
              <w:t>《水利工程质量事故处理暂行规定》第三十四条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发生工程质量安全事故隐瞒不报、谎报或者迟报的</w:t>
            </w:r>
          </w:p>
        </w:tc>
        <w:tc>
          <w:tcPr>
            <w:tcW w:w="1024" w:type="dxa"/>
            <w:vAlign w:val="center"/>
          </w:tcPr>
          <w:p>
            <w:pPr>
              <w:spacing w:line="240" w:lineRule="exact"/>
              <w:ind w:left="-42" w:leftChars="-20" w:right="-42" w:rightChars="-20"/>
              <w:rPr>
                <w:rFonts w:ascii="宋体" w:hAnsi="宋体"/>
                <w:szCs w:val="21"/>
              </w:rPr>
            </w:pPr>
            <w:r>
              <w:rPr>
                <w:rFonts w:hint="eastAsia" w:ascii="宋体" w:hAnsi="宋体"/>
                <w:szCs w:val="21"/>
              </w:rPr>
              <w:t>一般及较大事故扣</w:t>
            </w:r>
            <w:r>
              <w:rPr>
                <w:rFonts w:ascii="宋体" w:hAnsi="宋体"/>
                <w:szCs w:val="21"/>
              </w:rPr>
              <w:t>1</w:t>
            </w:r>
            <w:r>
              <w:rPr>
                <w:rFonts w:ascii="宋体" w:hAnsi="宋体"/>
                <w:spacing w:val="-20"/>
                <w:szCs w:val="21"/>
              </w:rPr>
              <w:t>0</w:t>
            </w:r>
            <w:r>
              <w:rPr>
                <w:rFonts w:hint="eastAsia" w:ascii="宋体" w:hAnsi="宋体"/>
                <w:spacing w:val="-20"/>
                <w:szCs w:val="21"/>
              </w:rPr>
              <w:t>分，重大事故扣</w:t>
            </w:r>
            <w:r>
              <w:rPr>
                <w:rFonts w:ascii="宋体" w:hAnsi="宋体"/>
                <w:spacing w:val="-20"/>
                <w:szCs w:val="21"/>
              </w:rPr>
              <w:t>20</w:t>
            </w:r>
            <w:r>
              <w:rPr>
                <w:rFonts w:hint="eastAsia" w:ascii="宋体" w:hAnsi="宋体"/>
                <w:spacing w:val="-12"/>
                <w:szCs w:val="21"/>
              </w:rPr>
              <w:t>分，特大事</w:t>
            </w:r>
            <w:r>
              <w:rPr>
                <w:rFonts w:hint="eastAsia" w:ascii="宋体" w:hAnsi="宋体"/>
                <w:spacing w:val="-6"/>
                <w:szCs w:val="21"/>
              </w:rPr>
              <w:t>故扣</w:t>
            </w:r>
            <w:r>
              <w:rPr>
                <w:rFonts w:ascii="宋体" w:hAnsi="宋体"/>
                <w:spacing w:val="-6"/>
                <w:szCs w:val="21"/>
              </w:rPr>
              <w:t>40</w:t>
            </w:r>
            <w:r>
              <w:rPr>
                <w:rFonts w:hint="eastAsia" w:ascii="宋体" w:hAnsi="宋体"/>
                <w:spacing w:val="-6"/>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《建设工程质量管理条例》第七十条</w:t>
            </w:r>
          </w:p>
          <w:p>
            <w:pPr>
              <w:spacing w:line="260" w:lineRule="exact"/>
              <w:ind w:left="-42" w:leftChars="-20" w:right="-42" w:rightChars="-20"/>
              <w:rPr>
                <w:rFonts w:ascii="宋体" w:hAnsi="宋体"/>
                <w:szCs w:val="21"/>
              </w:rPr>
            </w:pPr>
            <w:r>
              <w:rPr>
                <w:rFonts w:hint="eastAsia" w:ascii="宋体" w:hAnsi="宋体"/>
                <w:szCs w:val="21"/>
              </w:rPr>
              <w:t>《水利工程质量事故处理暂行规定》第三十七条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单元工程（检验批、工序）的质量未经监理机构复核合格并签字同意或者复核不合格，即擅自进入下一单元工程（检验批、工序）施工的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《建设工程质量管理条例》第三十七条</w:t>
            </w:r>
          </w:p>
          <w:p>
            <w:pPr>
              <w:spacing w:line="260" w:lineRule="exact"/>
              <w:ind w:left="-42" w:leftChars="-20" w:right="-42" w:rightChars="-20"/>
              <w:rPr>
                <w:rFonts w:ascii="宋体" w:hAnsi="宋体"/>
                <w:szCs w:val="21"/>
              </w:rPr>
            </w:pPr>
            <w:r>
              <w:rPr>
                <w:rFonts w:hint="eastAsia" w:ascii="宋体" w:hAnsi="宋体"/>
                <w:szCs w:val="21"/>
              </w:rPr>
              <w:t>《水利工程施工监理规范》第</w:t>
            </w:r>
            <w:r>
              <w:rPr>
                <w:rFonts w:ascii="宋体" w:hAnsi="宋体"/>
                <w:szCs w:val="21"/>
              </w:rPr>
              <w:t>6.2.10</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未按照建设单位、监理单位、水行政主管部门或者其委托的监督机构等有关单位的要求，对其施工存在的问题进行限期整改或者整改后仍不合格的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《深圳市建筑市场严重违法行为特别处理规定》第五条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不接受工程监督机构监督的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竣工工程质量不符合国家和水利行业现行的工程标准及设计文件要求的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79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未按规定或者合同约定向项目法人（建设单位）提交完整的技术档案、试验成果及有关资料的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《水利工程质量管理规定》第三十五条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工程档案资料（含竣工图、结算资料）填写不规范或者弄虚作假、伪造记录，与实际不符的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3</w:t>
            </w:r>
          </w:p>
        </w:tc>
        <w:tc>
          <w:tcPr>
            <w:tcW w:w="4024" w:type="dxa"/>
            <w:vAlign w:val="center"/>
          </w:tcPr>
          <w:p>
            <w:pPr>
              <w:spacing w:line="260" w:lineRule="exact"/>
              <w:ind w:left="-63" w:leftChars="-30" w:right="-42" w:rightChars="-20"/>
              <w:rPr>
                <w:rFonts w:ascii="宋体" w:hAnsi="宋体"/>
                <w:spacing w:val="-6"/>
                <w:szCs w:val="21"/>
              </w:rPr>
            </w:pPr>
            <w:r>
              <w:rPr>
                <w:rFonts w:hint="eastAsia" w:ascii="宋体" w:hAnsi="宋体"/>
                <w:spacing w:val="-6"/>
                <w:szCs w:val="21"/>
              </w:rPr>
              <w:t>《水利工程质量管理规定》第四十四条第（六）项</w:t>
            </w:r>
          </w:p>
          <w:p>
            <w:pPr>
              <w:spacing w:line="260" w:lineRule="exact"/>
              <w:ind w:left="-63" w:leftChars="-30" w:right="-42" w:rightChars="-20"/>
              <w:rPr>
                <w:rFonts w:ascii="宋体" w:hAnsi="宋体"/>
                <w:szCs w:val="21"/>
              </w:rPr>
            </w:pPr>
            <w:r>
              <w:rPr>
                <w:rFonts w:hint="eastAsia" w:ascii="宋体" w:hAnsi="宋体"/>
                <w:spacing w:val="-5"/>
                <w:szCs w:val="21"/>
              </w:rPr>
              <w:t>《深圳市城市建设档案管理规定》第三十六条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未按规定建立健全并严格实施下列安全生产制度的（包括但不限于）：</w:t>
            </w:r>
          </w:p>
          <w:p>
            <w:pPr>
              <w:spacing w:line="260" w:lineRule="exact"/>
              <w:ind w:left="-42" w:leftChars="-20" w:right="-42" w:rightChars="-20"/>
              <w:rPr>
                <w:rFonts w:hint="eastAsia" w:ascii="宋体" w:hAnsi="宋体"/>
                <w:szCs w:val="21"/>
              </w:rPr>
            </w:pPr>
            <w:r>
              <w:rPr>
                <w:rFonts w:ascii="宋体" w:hAnsi="宋体"/>
                <w:szCs w:val="21"/>
              </w:rPr>
              <w:t>1</w:t>
            </w:r>
            <w:r>
              <w:rPr>
                <w:rFonts w:hint="eastAsia" w:ascii="宋体" w:hAnsi="宋体"/>
                <w:szCs w:val="21"/>
              </w:rPr>
              <w:t>．安全生产责任制度和安全生产考核、奖惩制度；</w:t>
            </w:r>
          </w:p>
          <w:p>
            <w:pPr>
              <w:spacing w:line="260" w:lineRule="exact"/>
              <w:ind w:left="-42" w:leftChars="-20" w:right="-42" w:rightChars="-20"/>
              <w:rPr>
                <w:rFonts w:hint="eastAsia" w:ascii="宋体" w:hAnsi="宋体"/>
                <w:szCs w:val="21"/>
              </w:rPr>
            </w:pPr>
            <w:r>
              <w:rPr>
                <w:rFonts w:ascii="宋体" w:hAnsi="宋体"/>
                <w:szCs w:val="21"/>
              </w:rPr>
              <w:t>2</w:t>
            </w:r>
            <w:r>
              <w:rPr>
                <w:rFonts w:hint="eastAsia" w:ascii="宋体" w:hAnsi="宋体"/>
                <w:szCs w:val="21"/>
              </w:rPr>
              <w:t>．</w:t>
            </w:r>
            <w:r>
              <w:rPr>
                <w:rFonts w:hint="eastAsia" w:ascii="宋体" w:hAnsi="宋体"/>
                <w:spacing w:val="-4"/>
                <w:szCs w:val="21"/>
              </w:rPr>
              <w:t>安全生产岗位检查、日常安全检查和专业性安全检查制度；</w:t>
            </w:r>
          </w:p>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．重大危险源辨识、监控和隐患排查、登记、治理制度；</w:t>
            </w:r>
            <w:r>
              <w:rPr>
                <w:rFonts w:ascii="宋体" w:hAnsi="宋体"/>
                <w:szCs w:val="21"/>
              </w:rPr>
              <w:br w:type="textWrapping"/>
            </w:r>
            <w:r>
              <w:rPr>
                <w:rFonts w:ascii="宋体" w:hAnsi="宋体"/>
                <w:szCs w:val="21"/>
              </w:rPr>
              <w:t>4</w:t>
            </w:r>
            <w:r>
              <w:rPr>
                <w:rFonts w:hint="eastAsia" w:ascii="宋体" w:hAnsi="宋体"/>
                <w:szCs w:val="21"/>
              </w:rPr>
              <w:t>．安全生产资金投入和设备、设施保障制度；</w:t>
            </w:r>
            <w:r>
              <w:rPr>
                <w:rFonts w:ascii="宋体" w:hAnsi="宋体"/>
                <w:szCs w:val="21"/>
              </w:rPr>
              <w:br w:type="textWrapping"/>
            </w:r>
            <w:r>
              <w:rPr>
                <w:rFonts w:ascii="宋体" w:hAnsi="宋体"/>
                <w:szCs w:val="21"/>
              </w:rPr>
              <w:t>5</w:t>
            </w:r>
            <w:r>
              <w:rPr>
                <w:rFonts w:hint="eastAsia" w:ascii="宋体" w:hAnsi="宋体"/>
                <w:szCs w:val="21"/>
              </w:rPr>
              <w:t>．具有较大危险、危害因素的生产经营场所、设备和设施的安全管理制度以及危险作业管理制度；</w:t>
            </w:r>
            <w:r>
              <w:rPr>
                <w:rFonts w:ascii="宋体" w:hAnsi="宋体"/>
                <w:szCs w:val="21"/>
              </w:rPr>
              <w:br w:type="textWrapping"/>
            </w:r>
            <w:r>
              <w:rPr>
                <w:rFonts w:ascii="宋体" w:hAnsi="宋体"/>
                <w:szCs w:val="21"/>
              </w:rPr>
              <w:t>6</w:t>
            </w:r>
            <w:r>
              <w:rPr>
                <w:rFonts w:hint="eastAsia" w:ascii="宋体" w:hAnsi="宋体"/>
                <w:szCs w:val="21"/>
              </w:rPr>
              <w:t>．安全生产教育、培训和持证上岗制度；</w:t>
            </w:r>
            <w:r>
              <w:rPr>
                <w:rFonts w:ascii="宋体" w:hAnsi="宋体"/>
                <w:szCs w:val="21"/>
              </w:rPr>
              <w:br w:type="textWrapping"/>
            </w:r>
            <w:r>
              <w:rPr>
                <w:rFonts w:ascii="宋体" w:hAnsi="宋体"/>
                <w:szCs w:val="21"/>
              </w:rPr>
              <w:t>7</w:t>
            </w:r>
            <w:r>
              <w:rPr>
                <w:rFonts w:hint="eastAsia" w:ascii="宋体" w:hAnsi="宋体"/>
                <w:szCs w:val="21"/>
              </w:rPr>
              <w:t>．劳动防护用品配备和使用管理制度以及职业健康措施保障制度；</w:t>
            </w:r>
            <w:r>
              <w:rPr>
                <w:rFonts w:ascii="宋体" w:hAnsi="宋体"/>
                <w:szCs w:val="21"/>
              </w:rPr>
              <w:t>8</w:t>
            </w:r>
            <w:r>
              <w:rPr>
                <w:rFonts w:hint="eastAsia" w:ascii="宋体" w:hAnsi="宋体"/>
                <w:szCs w:val="21"/>
              </w:rPr>
              <w:t>．事故报告应急救援和调查处理制度；</w:t>
            </w:r>
            <w:r>
              <w:rPr>
                <w:rFonts w:ascii="宋体" w:hAnsi="宋体"/>
                <w:szCs w:val="21"/>
              </w:rPr>
              <w:br w:type="textWrapping"/>
            </w:r>
            <w:r>
              <w:rPr>
                <w:rFonts w:ascii="宋体" w:hAnsi="宋体"/>
                <w:szCs w:val="21"/>
              </w:rPr>
              <w:t>9</w:t>
            </w:r>
            <w:r>
              <w:rPr>
                <w:rFonts w:hint="eastAsia" w:ascii="宋体" w:hAnsi="宋体"/>
                <w:szCs w:val="21"/>
              </w:rPr>
              <w:t>．安全生产管理台账、档案制度；</w:t>
            </w:r>
          </w:p>
          <w:p>
            <w:pPr>
              <w:spacing w:line="260" w:lineRule="exact"/>
              <w:ind w:left="-42" w:leftChars="-20" w:right="-42" w:rightChars="-20"/>
              <w:rPr>
                <w:rFonts w:ascii="宋体" w:hAnsi="宋体"/>
                <w:szCs w:val="21"/>
              </w:rPr>
            </w:pPr>
            <w:r>
              <w:rPr>
                <w:rFonts w:ascii="宋体" w:hAnsi="宋体"/>
                <w:szCs w:val="21"/>
              </w:rPr>
              <w:t>10</w:t>
            </w:r>
            <w:r>
              <w:rPr>
                <w:rFonts w:hint="eastAsia" w:ascii="宋体" w:hAnsi="宋体"/>
                <w:szCs w:val="21"/>
              </w:rPr>
              <w:t>．分包（供）方安全生产管理制度；</w:t>
            </w:r>
          </w:p>
          <w:p>
            <w:pPr>
              <w:spacing w:line="260" w:lineRule="exact"/>
              <w:ind w:left="-42" w:leftChars="-20" w:right="-42" w:rightChars="-20"/>
              <w:rPr>
                <w:rFonts w:ascii="宋体" w:hAnsi="宋体"/>
                <w:szCs w:val="21"/>
              </w:rPr>
            </w:pPr>
            <w:r>
              <w:rPr>
                <w:rFonts w:ascii="宋体" w:hAnsi="宋体"/>
                <w:szCs w:val="21"/>
              </w:rPr>
              <w:t>11</w:t>
            </w:r>
            <w:r>
              <w:rPr>
                <w:rFonts w:hint="eastAsia" w:ascii="宋体" w:hAnsi="宋体"/>
                <w:szCs w:val="21"/>
              </w:rPr>
              <w:t>．施工现场安全管理制度。</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每项扣</w:t>
            </w:r>
            <w:r>
              <w:rPr>
                <w:rFonts w:ascii="宋体" w:hAnsi="宋体"/>
                <w:szCs w:val="21"/>
              </w:rPr>
              <w:t>5</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《广东省安全生产条例》第十条</w:t>
            </w:r>
          </w:p>
          <w:p>
            <w:pPr>
              <w:spacing w:line="260" w:lineRule="exact"/>
              <w:ind w:left="-42" w:leftChars="-20" w:right="-42" w:rightChars="-20"/>
              <w:rPr>
                <w:rFonts w:hint="eastAsia" w:ascii="宋体" w:hAnsi="宋体"/>
                <w:szCs w:val="21"/>
              </w:rPr>
            </w:pPr>
            <w:r>
              <w:rPr>
                <w:rFonts w:hint="eastAsia" w:ascii="宋体" w:hAnsi="宋体"/>
                <w:szCs w:val="21"/>
              </w:rPr>
              <w:t>《施工企业安全生产管理规范》（</w:t>
            </w:r>
            <w:r>
              <w:rPr>
                <w:rFonts w:ascii="宋体" w:hAnsi="宋体"/>
                <w:szCs w:val="21"/>
              </w:rPr>
              <w:t>GB50656-</w:t>
            </w:r>
          </w:p>
          <w:p>
            <w:pPr>
              <w:spacing w:line="260" w:lineRule="exact"/>
              <w:ind w:left="-42" w:leftChars="-20" w:right="-42" w:rightChars="-20"/>
              <w:rPr>
                <w:rFonts w:ascii="宋体" w:hAnsi="宋体"/>
                <w:szCs w:val="21"/>
              </w:rPr>
            </w:pPr>
            <w:r>
              <w:rPr>
                <w:rFonts w:ascii="宋体" w:hAnsi="宋体"/>
                <w:szCs w:val="21"/>
              </w:rPr>
              <w:t>2011</w:t>
            </w:r>
            <w:r>
              <w:rPr>
                <w:rFonts w:hint="eastAsia" w:ascii="宋体" w:hAnsi="宋体"/>
                <w:szCs w:val="21"/>
              </w:rPr>
              <w:t>）第</w:t>
            </w:r>
            <w:r>
              <w:rPr>
                <w:rFonts w:ascii="宋体" w:hAnsi="宋体"/>
                <w:szCs w:val="21"/>
              </w:rPr>
              <w:t>6</w:t>
            </w:r>
            <w:r>
              <w:rPr>
                <w:rFonts w:hint="eastAsia"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82</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主要负责人在本单位发生重大生产安全事故时，不立即组织抢救或者在事故调查处理期间擅离或者逃匿的；主要负责人对生产安全事故隐瞒不报、谎报或者迟报的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《安全生产法》第一百零六条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未按规定设立安全生产管理机构的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80" w:lineRule="exact"/>
              <w:ind w:left="-42" w:leftChars="-20" w:right="-42" w:rightChars="-20"/>
              <w:rPr>
                <w:rFonts w:ascii="宋体" w:hAnsi="宋体"/>
                <w:szCs w:val="21"/>
              </w:rPr>
            </w:pPr>
            <w:r>
              <w:rPr>
                <w:rFonts w:hint="eastAsia" w:ascii="宋体" w:hAnsi="宋体"/>
                <w:szCs w:val="21"/>
              </w:rPr>
              <w:t>《安全生产法》第九十四条</w:t>
            </w:r>
          </w:p>
          <w:p>
            <w:pPr>
              <w:spacing w:line="28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未按规定配备专职安全生产管理人员的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每少</w:t>
            </w:r>
            <w:r>
              <w:rPr>
                <w:rFonts w:ascii="宋体" w:hAnsi="宋体"/>
                <w:szCs w:val="21"/>
              </w:rPr>
              <w:t>1</w:t>
            </w:r>
            <w:r>
              <w:rPr>
                <w:rFonts w:hint="eastAsia" w:ascii="宋体" w:hAnsi="宋体"/>
                <w:szCs w:val="21"/>
              </w:rPr>
              <w:t>人扣</w:t>
            </w:r>
            <w:r>
              <w:rPr>
                <w:rFonts w:ascii="宋体" w:hAnsi="宋体"/>
                <w:szCs w:val="21"/>
              </w:rPr>
              <w:t>2</w:t>
            </w:r>
            <w:r>
              <w:rPr>
                <w:rFonts w:hint="eastAsia" w:ascii="宋体" w:hAnsi="宋体"/>
                <w:szCs w:val="21"/>
              </w:rPr>
              <w:t>分</w:t>
            </w:r>
          </w:p>
        </w:tc>
        <w:tc>
          <w:tcPr>
            <w:tcW w:w="4024" w:type="dxa"/>
            <w:vAlign w:val="center"/>
          </w:tcPr>
          <w:p>
            <w:pPr>
              <w:spacing w:line="280" w:lineRule="exact"/>
              <w:ind w:left="-42" w:leftChars="-20" w:right="-42" w:rightChars="-20"/>
              <w:rPr>
                <w:rFonts w:ascii="宋体" w:hAnsi="宋体"/>
                <w:szCs w:val="21"/>
              </w:rPr>
            </w:pPr>
            <w:r>
              <w:rPr>
                <w:rFonts w:hint="eastAsia" w:ascii="宋体" w:hAnsi="宋体"/>
                <w:szCs w:val="21"/>
              </w:rPr>
              <w:t>《安全生产法》第九十四条</w:t>
            </w:r>
          </w:p>
          <w:p>
            <w:pPr>
              <w:spacing w:line="28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85</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危险性较大分部分项工程施工时无专职安全生产管理人员现场监督并形成书面记录的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次扣</w:t>
            </w:r>
            <w:r>
              <w:rPr>
                <w:rFonts w:ascii="宋体" w:hAnsi="宋体"/>
                <w:szCs w:val="21"/>
              </w:rPr>
              <w:t>2</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86</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主要负责人、项目负责人、专职安全生产管理人员未按照规定进行考核或者考核不合格的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87</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特种作业人员未按照规定经专门的安全作业培训并取得特种作业操作资格证书，上岗作业的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88</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未按照规定对从业人员进行安全生产教育和培训，或者未按照规定如实告知从业人员有关的安全生产事项并如实进行记录（即未按规定对从业人员落实安全生产三级教育和培训、安全技术交底工作并如实进行记录）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1</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《安全生产法》第九十四条</w:t>
            </w:r>
          </w:p>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89</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不依照有关法律、法规规定保证安全生产所必需的资金投入，致使生产经营单位不具备安全生产条件的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《安全生产法》第九十条</w:t>
            </w:r>
          </w:p>
          <w:p>
            <w:pPr>
              <w:spacing w:line="260" w:lineRule="exact"/>
              <w:ind w:left="-42" w:leftChars="-20" w:right="-42" w:rightChars="-20"/>
              <w:rPr>
                <w:rFonts w:ascii="宋体" w:hAnsi="宋体"/>
                <w:szCs w:val="21"/>
              </w:rPr>
            </w:pPr>
            <w:r>
              <w:rPr>
                <w:rFonts w:hint="eastAsia" w:ascii="宋体" w:hAnsi="宋体"/>
                <w:szCs w:val="21"/>
              </w:rPr>
              <w:t>《建设工程安全生产管理条例》第二十一条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施工企业未按规定对工程项目施工现场安全生产情况每月至少进行一次检查、工程项目部每周至少进行一次检查，对检查发现的安全隐患进行跟踪整改合格，并形成书面记录的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次</w:t>
            </w:r>
            <w:r>
              <w:rPr>
                <w:rFonts w:hint="eastAsia" w:ascii="宋体" w:hAnsi="宋体"/>
                <w:spacing w:val="-20"/>
                <w:szCs w:val="21"/>
              </w:rPr>
              <w:t>，</w:t>
            </w:r>
            <w:r>
              <w:rPr>
                <w:rFonts w:hint="eastAsia" w:ascii="宋体" w:hAnsi="宋体"/>
                <w:szCs w:val="21"/>
              </w:rPr>
              <w:t>公司级的扣</w:t>
            </w:r>
            <w:r>
              <w:rPr>
                <w:rFonts w:ascii="宋体" w:hAnsi="宋体"/>
                <w:szCs w:val="21"/>
              </w:rPr>
              <w:t>3</w:t>
            </w:r>
            <w:r>
              <w:rPr>
                <w:rFonts w:hint="eastAsia" w:ascii="宋体" w:hAnsi="宋体"/>
                <w:szCs w:val="21"/>
              </w:rPr>
              <w:t>分、项目部级的扣</w:t>
            </w:r>
            <w:r>
              <w:rPr>
                <w:rFonts w:ascii="宋体" w:hAnsi="宋体"/>
                <w:szCs w:val="21"/>
              </w:rPr>
              <w:t>2</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pacing w:val="-6"/>
                <w:szCs w:val="21"/>
              </w:rPr>
            </w:pPr>
            <w:r>
              <w:rPr>
                <w:rFonts w:hint="eastAsia" w:ascii="宋体" w:hAnsi="宋体"/>
                <w:spacing w:val="-6"/>
                <w:szCs w:val="21"/>
              </w:rPr>
              <w:t>《广东省安全生产条例》第十四条、第十五条</w:t>
            </w:r>
          </w:p>
          <w:p>
            <w:pPr>
              <w:spacing w:line="260" w:lineRule="exact"/>
              <w:ind w:left="-42" w:leftChars="-20" w:right="-42" w:rightChars="-20"/>
              <w:rPr>
                <w:rFonts w:hint="eastAsia" w:ascii="宋体" w:hAnsi="宋体"/>
                <w:szCs w:val="21"/>
              </w:rPr>
            </w:pPr>
            <w:r>
              <w:rPr>
                <w:rFonts w:hint="eastAsia" w:ascii="宋体" w:hAnsi="宋体"/>
                <w:szCs w:val="21"/>
              </w:rPr>
              <w:t>《施工企业安全生产管理规范》（</w:t>
            </w:r>
            <w:r>
              <w:rPr>
                <w:rFonts w:ascii="宋体" w:hAnsi="宋体"/>
                <w:szCs w:val="21"/>
              </w:rPr>
              <w:t>GB50656-</w:t>
            </w:r>
          </w:p>
          <w:p>
            <w:pPr>
              <w:spacing w:line="260" w:lineRule="exact"/>
              <w:ind w:left="-42" w:leftChars="-20" w:right="-42" w:rightChars="-20"/>
              <w:rPr>
                <w:rFonts w:ascii="宋体" w:hAnsi="宋体"/>
                <w:szCs w:val="21"/>
              </w:rPr>
            </w:pPr>
            <w:r>
              <w:rPr>
                <w:rFonts w:ascii="宋体" w:hAnsi="宋体"/>
                <w:szCs w:val="21"/>
              </w:rPr>
              <w:t>2011</w:t>
            </w:r>
            <w:r>
              <w:rPr>
                <w:rFonts w:hint="eastAsia" w:ascii="宋体" w:hAnsi="宋体"/>
                <w:szCs w:val="21"/>
              </w:rPr>
              <w:t>）第</w:t>
            </w:r>
            <w:r>
              <w:rPr>
                <w:rFonts w:ascii="宋体" w:hAnsi="宋体"/>
                <w:szCs w:val="21"/>
              </w:rPr>
              <w:t>15.0.3</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未按规定开展企业安全生产标准化建设的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《国务院安全生产委员会关于加强企业安全生产诚信体系建设的指导意见》（安委〔</w:t>
            </w:r>
            <w:r>
              <w:rPr>
                <w:rFonts w:ascii="宋体" w:hAnsi="宋体"/>
                <w:szCs w:val="21"/>
              </w:rPr>
              <w:t>201</w:t>
            </w:r>
            <w:r>
              <w:rPr>
                <w:rFonts w:hint="eastAsia" w:ascii="宋体" w:hAnsi="宋体"/>
                <w:szCs w:val="21"/>
              </w:rPr>
              <w:t>4〕</w:t>
            </w:r>
            <w:r>
              <w:rPr>
                <w:rFonts w:ascii="宋体" w:hAnsi="宋体"/>
                <w:szCs w:val="21"/>
              </w:rPr>
              <w:t>8</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在施工现场的以下危险部位（包括但不限于）设置明显的安全警示标志或者设置的安全警示标志不符合要求的：施工现场入口处、施工起重机械、临时用电设施、脚手架、出入通道口、楼梯口、电梯井口、孔洞口、桥梁口、隧道口、基坑边沿、爆破物及有害危险气体和液体存放处等危险部位</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未设置的</w:t>
            </w:r>
            <w:r>
              <w:rPr>
                <w:rFonts w:hint="eastAsia" w:ascii="宋体" w:hAnsi="宋体"/>
                <w:spacing w:val="-82"/>
                <w:szCs w:val="21"/>
              </w:rPr>
              <w:t>，</w:t>
            </w:r>
            <w:r>
              <w:rPr>
                <w:rFonts w:hint="eastAsia" w:ascii="宋体" w:hAnsi="宋体"/>
                <w:szCs w:val="21"/>
              </w:rPr>
              <w:t>每处扣</w:t>
            </w:r>
            <w:r>
              <w:rPr>
                <w:rFonts w:ascii="宋体" w:hAnsi="宋体"/>
                <w:szCs w:val="21"/>
              </w:rPr>
              <w:t>3</w:t>
            </w:r>
            <w:r>
              <w:rPr>
                <w:rFonts w:hint="eastAsia" w:ascii="宋体" w:hAnsi="宋体"/>
                <w:spacing w:val="-4"/>
                <w:szCs w:val="21"/>
              </w:rPr>
              <w:t>分</w:t>
            </w:r>
            <w:r>
              <w:rPr>
                <w:rFonts w:hint="eastAsia" w:ascii="宋体" w:hAnsi="宋体"/>
                <w:spacing w:val="-66"/>
                <w:szCs w:val="21"/>
              </w:rPr>
              <w:t>；</w:t>
            </w:r>
            <w:r>
              <w:rPr>
                <w:rFonts w:hint="eastAsia" w:ascii="宋体" w:hAnsi="宋体"/>
                <w:szCs w:val="21"/>
              </w:rPr>
              <w:t>有设置但不符合要求的每处扣</w:t>
            </w:r>
            <w:r>
              <w:rPr>
                <w:rFonts w:ascii="宋体" w:hAnsi="宋体"/>
                <w:szCs w:val="21"/>
              </w:rPr>
              <w:t>1</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安全设备（包括但不限于：施工起重机械、临时用电设施、脚手架、安全通道、安全护栏、防坠落设施、吊篮、施工机具等）的安装、使用、检测、改造和报废不符合国家标准或者行业标准的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未对安全设备进行经常性维护、保养和定期检测的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未为从业人员提供符合国家标准或者行业标准的劳动防护用品的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1</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特种设备以及危险物品的容器、运输工具未经取得专业资质的机构检测、检验合格，取得安全使用证或者安全标志，投入使用的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97</w:t>
            </w:r>
          </w:p>
        </w:tc>
        <w:tc>
          <w:tcPr>
            <w:tcW w:w="5512" w:type="dxa"/>
            <w:vAlign w:val="center"/>
          </w:tcPr>
          <w:p>
            <w:pPr>
              <w:spacing w:line="260" w:lineRule="exact"/>
              <w:ind w:left="-42" w:leftChars="-20" w:right="-42" w:rightChars="-20"/>
              <w:rPr>
                <w:rFonts w:ascii="宋体" w:hAnsi="宋体"/>
                <w:spacing w:val="-4"/>
                <w:szCs w:val="21"/>
              </w:rPr>
            </w:pPr>
            <w:r>
              <w:rPr>
                <w:rFonts w:hint="eastAsia" w:ascii="宋体" w:hAnsi="宋体"/>
                <w:spacing w:val="-4"/>
                <w:szCs w:val="21"/>
              </w:rPr>
              <w:t>使用国家明令淘汰、禁止使用的危及生产安全的工艺、设备的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40" w:lineRule="exact"/>
              <w:ind w:left="-42" w:leftChars="-20" w:right="-42" w:rightChars="-20"/>
              <w:rPr>
                <w:rFonts w:ascii="宋体" w:hAnsi="宋体"/>
                <w:szCs w:val="21"/>
              </w:rPr>
            </w:pPr>
            <w:r>
              <w:rPr>
                <w:rFonts w:hint="eastAsia" w:ascii="宋体" w:hAnsi="宋体"/>
                <w:szCs w:val="21"/>
              </w:rPr>
              <w:t>《安全生产法》第九十六条</w:t>
            </w:r>
          </w:p>
          <w:p>
            <w:pPr>
              <w:spacing w:line="24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生产、经营、储存、使用危险物品，未建立专门安全管理制度、未采取可靠的安全措施或者不接受有关主管部门依法实施的监督管理的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99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对重大危险源未登记建档，或者未进行评估、监控，或者未制定应急预案的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进行爆破、吊装等危险作业，未安排专门管理人员进行现场安全管理的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未按规定建立事故隐患排查治理制度的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《安全生产法》第九十八条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102</w:t>
            </w:r>
          </w:p>
        </w:tc>
        <w:tc>
          <w:tcPr>
            <w:tcW w:w="5512" w:type="dxa"/>
            <w:vAlign w:val="center"/>
          </w:tcPr>
          <w:p>
            <w:pPr>
              <w:spacing w:line="260" w:lineRule="exact"/>
              <w:ind w:left="-42" w:leftChars="-20" w:right="-42" w:rightChars="-20"/>
              <w:rPr>
                <w:rFonts w:ascii="宋体" w:hAnsi="宋体"/>
                <w:spacing w:val="-4"/>
                <w:szCs w:val="21"/>
              </w:rPr>
            </w:pPr>
            <w:r>
              <w:rPr>
                <w:rFonts w:hint="eastAsia" w:ascii="宋体" w:hAnsi="宋体"/>
                <w:spacing w:val="-4"/>
                <w:szCs w:val="21"/>
              </w:rPr>
              <w:t>施工场所和员工宿舍未设有符合紧急疏散需要、标志明显、保持畅通的出口，或者封闭、堵塞施工场所或者员工宿舍出口的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《安全生产法》第一百零二条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与从业人员订立协议，免除或者减轻其对从业人员因生产安全事故伤亡依法应承担的责任的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未按照国家有关规定在施工现场设置消防通道、消防水源、配备消防设施和灭火器材的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未按照规定对施工起重机械、整体提升脚手架、模板等自升式架设设施进行合格验收并登记即投入使用；</w:t>
            </w:r>
          </w:p>
          <w:p>
            <w:pPr>
              <w:spacing w:line="260" w:lineRule="exact"/>
              <w:ind w:left="-42" w:leftChars="-20" w:right="-42" w:rightChars="-20"/>
              <w:rPr>
                <w:rFonts w:ascii="宋体" w:hAnsi="宋体"/>
                <w:szCs w:val="21"/>
              </w:rPr>
            </w:pPr>
            <w:r>
              <w:rPr>
                <w:rFonts w:hint="eastAsia" w:ascii="宋体" w:hAnsi="宋体"/>
                <w:szCs w:val="21"/>
              </w:rPr>
              <w:t>安全防护用具、机械设备、施工机具及配件在进入施工现场前未经查验或者查验不合格即投入使用的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《建设工程安全生产管理条例》第六十二条、第六十五条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106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施工单位挪用安全生产作业环境及安全施工措施费的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《建设工程安全生产管理条例》第六十三条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6"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6" w:lineRule="exact"/>
              <w:ind w:left="-42" w:leftChars="-20" w:right="-42" w:rightChars="-20"/>
              <w:rPr>
                <w:rFonts w:ascii="宋体" w:hAnsi="宋体"/>
                <w:szCs w:val="21"/>
              </w:rPr>
            </w:pPr>
            <w:r>
              <w:rPr>
                <w:rFonts w:ascii="宋体" w:hAnsi="宋体"/>
                <w:szCs w:val="21"/>
              </w:rPr>
              <w:t>3.3</w:t>
            </w:r>
            <w:r>
              <w:rPr>
                <w:rFonts w:hint="eastAsia" w:ascii="宋体" w:hAnsi="宋体"/>
                <w:szCs w:val="21"/>
              </w:rPr>
              <w:t>质量安全</w:t>
            </w: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107</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施工前，未按规定对有关安全施工的技术要求进行交底说明并形成记录的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108</w:t>
            </w:r>
          </w:p>
        </w:tc>
        <w:tc>
          <w:tcPr>
            <w:tcW w:w="5512" w:type="dxa"/>
            <w:vAlign w:val="center"/>
          </w:tcPr>
          <w:p>
            <w:pPr>
              <w:spacing w:line="266" w:lineRule="exact"/>
              <w:ind w:left="-42" w:leftChars="-20" w:right="-42" w:rightChars="-20"/>
              <w:rPr>
                <w:rFonts w:ascii="宋体" w:hAnsi="宋体"/>
                <w:szCs w:val="21"/>
              </w:rPr>
            </w:pPr>
            <w:r>
              <w:rPr>
                <w:rFonts w:hint="eastAsia" w:ascii="宋体" w:hAnsi="宋体"/>
                <w:spacing w:val="-4"/>
                <w:szCs w:val="21"/>
              </w:rPr>
              <w:t>未根据不同施工阶段和周围环境及季节、气候的变化，在施工现场采取相应的安全施工措施，或者未按规定在施工现场实行</w:t>
            </w:r>
            <w:r>
              <w:rPr>
                <w:rFonts w:hint="eastAsia" w:ascii="宋体" w:hAnsi="宋体"/>
                <w:szCs w:val="21"/>
              </w:rPr>
              <w:t>“五牌一图”、封闭围挡、落实扬尘防治等文明施工措施的</w:t>
            </w:r>
          </w:p>
        </w:tc>
        <w:tc>
          <w:tcPr>
            <w:tcW w:w="1024" w:type="dxa"/>
            <w:vAlign w:val="center"/>
          </w:tcPr>
          <w:p>
            <w:pPr>
              <w:spacing w:line="266" w:lineRule="exact"/>
              <w:ind w:left="-42" w:leftChars="-20" w:right="-42" w:rightChars="-20"/>
              <w:rPr>
                <w:rFonts w:ascii="宋体" w:hAnsi="宋体"/>
                <w:szCs w:val="21"/>
              </w:rPr>
            </w:pPr>
            <w:r>
              <w:rPr>
                <w:rFonts w:hint="eastAsia" w:ascii="宋体" w:hAnsi="宋体"/>
                <w:szCs w:val="21"/>
              </w:rPr>
              <w:t>每处扣</w:t>
            </w:r>
            <w:r>
              <w:rPr>
                <w:rFonts w:ascii="宋体" w:hAnsi="宋体"/>
                <w:szCs w:val="21"/>
              </w:rPr>
              <w:t>3</w:t>
            </w:r>
            <w:r>
              <w:rPr>
                <w:rFonts w:hint="eastAsia" w:ascii="宋体" w:hAnsi="宋体"/>
                <w:szCs w:val="21"/>
              </w:rPr>
              <w:t>分</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《建设工程安全生产管理条例》第六十四条</w:t>
            </w:r>
          </w:p>
          <w:p>
            <w:pPr>
              <w:spacing w:line="266" w:lineRule="exact"/>
              <w:ind w:left="-42" w:leftChars="-20" w:right="-42" w:rightChars="-20"/>
              <w:rPr>
                <w:rFonts w:ascii="宋体" w:hAnsi="宋体"/>
                <w:szCs w:val="21"/>
              </w:rPr>
            </w:pPr>
            <w:r>
              <w:rPr>
                <w:rFonts w:hint="eastAsia" w:ascii="宋体" w:hAnsi="宋体"/>
                <w:szCs w:val="21"/>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109</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在尚未竣工的建筑物内设置员工集体宿舍的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110</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施工现场临时搭建的建筑物不符合安全使用要求的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111</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未对因建设工程施工可能造成损害的毗邻建筑物、构筑物和地下管线等采取专项防护措施的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112</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未按规定对分包单位进行安全生产管理的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113</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委托不具有相应资质的单位承担施工现场安装、拆卸施工起重机械和整体提升脚手架、模板等自升式架设设施的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114</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未编制或者落实安全技术措施、施工现场临时用电方案及其他相关专项施工方案的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3</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《建设工程安全生产管理条例》第六十五条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115</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未取得安全生产许可证擅自进行生产的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《安全生产许可证条例》第十九条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116</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安全生产许可证有效期满未办理延期手续，继续进行生产的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《安全生产许可证条例》第二十条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117</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转让安全生产许可证的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《安全生产许可证条例》第二十一条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118</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冒用安全生产许可证或者使用伪造的安全生产许可证的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《安全生产许可证条例》第二十一条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restart"/>
            <w:vAlign w:val="center"/>
          </w:tcPr>
          <w:p>
            <w:pPr>
              <w:spacing w:line="266" w:lineRule="exact"/>
              <w:ind w:left="-42" w:leftChars="-20" w:right="-42" w:rightChars="-20"/>
              <w:rPr>
                <w:rFonts w:ascii="宋体" w:hAnsi="宋体"/>
                <w:szCs w:val="21"/>
              </w:rPr>
            </w:pPr>
            <w:r>
              <w:rPr>
                <w:rFonts w:ascii="宋体" w:hAnsi="宋体"/>
                <w:szCs w:val="21"/>
              </w:rPr>
              <w:t>3.4</w:t>
            </w:r>
            <w:r>
              <w:rPr>
                <w:rFonts w:hint="eastAsia" w:ascii="宋体" w:hAnsi="宋体"/>
                <w:szCs w:val="21"/>
              </w:rPr>
              <w:t>其他</w:t>
            </w: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119</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在生产建设过程中造成水土流失危害及存在水土流失隐患不进行治理的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《水土保持法》第三十二条、《广东省水土保持条例》第二十八条和第四十二条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120</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项目经理的任命（含变更）不符合相关规定，或者项目经理未按规定到岗履职（含参加工程验收），或者安排任职项目数量已达到规定限额的项目经理在其他项目任职的</w:t>
            </w:r>
          </w:p>
        </w:tc>
        <w:tc>
          <w:tcPr>
            <w:tcW w:w="1024" w:type="dxa"/>
            <w:vAlign w:val="center"/>
          </w:tcPr>
          <w:p>
            <w:pPr>
              <w:spacing w:line="266" w:lineRule="exact"/>
              <w:ind w:left="-42" w:leftChars="-20" w:right="-42" w:rightChars="-20"/>
              <w:rPr>
                <w:rFonts w:ascii="宋体" w:hAnsi="宋体"/>
                <w:szCs w:val="21"/>
              </w:rPr>
            </w:pPr>
            <w:r>
              <w:rPr>
                <w:rFonts w:hint="eastAsia" w:ascii="宋体" w:hAnsi="宋体"/>
                <w:szCs w:val="21"/>
              </w:rPr>
              <w:t>每次扣</w:t>
            </w:r>
            <w:r>
              <w:rPr>
                <w:rFonts w:ascii="宋体" w:hAnsi="宋体"/>
                <w:szCs w:val="21"/>
              </w:rPr>
              <w:t>5</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p>
            <w:pPr>
              <w:spacing w:line="260" w:lineRule="exact"/>
              <w:ind w:left="-42" w:leftChars="-20" w:right="-42" w:rightChars="-20"/>
              <w:rPr>
                <w:rFonts w:ascii="宋体" w:hAnsi="宋体"/>
                <w:spacing w:val="-6"/>
                <w:szCs w:val="21"/>
              </w:rPr>
            </w:pPr>
            <w:r>
              <w:rPr>
                <w:rFonts w:hint="eastAsia" w:ascii="宋体" w:hAnsi="宋体"/>
                <w:spacing w:val="-6"/>
                <w:szCs w:val="21"/>
              </w:rPr>
              <w:t>《注册建造师管理规定》（建设部令第</w:t>
            </w:r>
            <w:r>
              <w:rPr>
                <w:rFonts w:ascii="宋体" w:hAnsi="宋体"/>
                <w:spacing w:val="-6"/>
                <w:szCs w:val="21"/>
              </w:rPr>
              <w:t>153</w:t>
            </w:r>
            <w:r>
              <w:rPr>
                <w:rFonts w:hint="eastAsia" w:ascii="宋体" w:hAnsi="宋体"/>
                <w:spacing w:val="-6"/>
                <w:szCs w:val="21"/>
              </w:rPr>
              <w:t>号）</w:t>
            </w:r>
          </w:p>
          <w:p>
            <w:pPr>
              <w:spacing w:line="260" w:lineRule="exact"/>
              <w:ind w:left="-42" w:leftChars="-20" w:right="-42" w:rightChars="-20"/>
              <w:rPr>
                <w:rFonts w:ascii="宋体" w:hAnsi="宋体"/>
                <w:szCs w:val="21"/>
              </w:rPr>
            </w:pPr>
            <w:r>
              <w:rPr>
                <w:rFonts w:hint="eastAsia" w:ascii="宋体" w:hAnsi="宋体"/>
                <w:szCs w:val="21"/>
              </w:rPr>
              <w:t>承包人与建设单位签订的施工承包合同</w:t>
            </w:r>
          </w:p>
          <w:p>
            <w:pPr>
              <w:spacing w:line="260" w:lineRule="exact"/>
              <w:ind w:left="-42" w:leftChars="-20" w:right="-42" w:rightChars="-20"/>
              <w:rPr>
                <w:rFonts w:ascii="宋体" w:hAnsi="宋体"/>
                <w:szCs w:val="21"/>
              </w:rPr>
            </w:pPr>
            <w:r>
              <w:rPr>
                <w:rFonts w:hint="eastAsia" w:ascii="宋体" w:hAnsi="宋体"/>
                <w:szCs w:val="21"/>
              </w:rPr>
              <w:t>《深圳市人民政府印发关于建设工程招标投标改革的若干规定的通知》（深府〔</w:t>
            </w:r>
            <w:r>
              <w:rPr>
                <w:rFonts w:ascii="宋体" w:hAnsi="宋体"/>
                <w:szCs w:val="21"/>
              </w:rPr>
              <w:t>201</w:t>
            </w:r>
            <w:r>
              <w:rPr>
                <w:rFonts w:hint="eastAsia" w:ascii="宋体" w:hAnsi="宋体"/>
                <w:szCs w:val="21"/>
              </w:rPr>
              <w:t>5〕</w:t>
            </w:r>
            <w:r>
              <w:rPr>
                <w:rFonts w:ascii="宋体" w:hAnsi="宋体"/>
                <w:szCs w:val="21"/>
              </w:rPr>
              <w:t>73</w:t>
            </w:r>
            <w:r>
              <w:rPr>
                <w:rFonts w:hint="eastAsia" w:ascii="宋体" w:hAnsi="宋体"/>
                <w:szCs w:val="21"/>
              </w:rPr>
              <w:t>号）第二十八条、第五十四条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121</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项目组织机构中的其他成员（包括安全员等）未按规定到岗履职的</w:t>
            </w:r>
          </w:p>
        </w:tc>
        <w:tc>
          <w:tcPr>
            <w:tcW w:w="1024" w:type="dxa"/>
            <w:vAlign w:val="center"/>
          </w:tcPr>
          <w:p>
            <w:pPr>
              <w:spacing w:line="266"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人扣</w:t>
            </w:r>
            <w:r>
              <w:rPr>
                <w:rFonts w:ascii="宋体" w:hAnsi="宋体"/>
                <w:szCs w:val="21"/>
              </w:rPr>
              <w:t>1</w:t>
            </w:r>
            <w:r>
              <w:rPr>
                <w:rFonts w:hint="eastAsia" w:ascii="宋体" w:hAnsi="宋体"/>
                <w:szCs w:val="21"/>
              </w:rPr>
              <w:t>分</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《招标投标法》第六十条</w:t>
            </w:r>
          </w:p>
          <w:p>
            <w:pPr>
              <w:spacing w:line="266" w:lineRule="exact"/>
              <w:ind w:left="-42" w:leftChars="-20" w:right="-42" w:rightChars="-20"/>
              <w:rPr>
                <w:rFonts w:ascii="宋体" w:hAnsi="宋体"/>
                <w:szCs w:val="21"/>
              </w:rPr>
            </w:pPr>
            <w:r>
              <w:rPr>
                <w:rFonts w:hint="eastAsia" w:ascii="宋体" w:hAnsi="宋体"/>
                <w:szCs w:val="21"/>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6" w:lineRule="exact"/>
              <w:ind w:left="-42" w:leftChars="-20" w:right="-42" w:rightChars="-20"/>
              <w:rPr>
                <w:rFonts w:ascii="宋体" w:hAnsi="宋体"/>
                <w:szCs w:val="21"/>
              </w:rPr>
            </w:pPr>
          </w:p>
        </w:tc>
        <w:tc>
          <w:tcPr>
            <w:tcW w:w="1025" w:type="dxa"/>
            <w:vMerge w:val="continue"/>
            <w:vAlign w:val="center"/>
          </w:tcPr>
          <w:p>
            <w:pPr>
              <w:spacing w:line="266" w:lineRule="exact"/>
              <w:ind w:left="-42" w:leftChars="-20" w:right="-42" w:rightChars="-20"/>
              <w:rPr>
                <w:rFonts w:ascii="宋体" w:hAnsi="宋体"/>
                <w:szCs w:val="21"/>
              </w:rPr>
            </w:pPr>
          </w:p>
        </w:tc>
        <w:tc>
          <w:tcPr>
            <w:tcW w:w="578" w:type="dxa"/>
            <w:vAlign w:val="center"/>
          </w:tcPr>
          <w:p>
            <w:pPr>
              <w:spacing w:line="266" w:lineRule="exact"/>
              <w:ind w:left="-42" w:leftChars="-20" w:right="-42" w:rightChars="-20"/>
              <w:jc w:val="center"/>
              <w:rPr>
                <w:rFonts w:ascii="宋体" w:hAnsi="宋体"/>
                <w:szCs w:val="21"/>
              </w:rPr>
            </w:pPr>
            <w:r>
              <w:rPr>
                <w:rFonts w:ascii="宋体" w:hAnsi="宋体"/>
                <w:szCs w:val="21"/>
              </w:rPr>
              <w:t>122</w:t>
            </w:r>
          </w:p>
        </w:tc>
        <w:tc>
          <w:tcPr>
            <w:tcW w:w="5512" w:type="dxa"/>
            <w:vAlign w:val="center"/>
          </w:tcPr>
          <w:p>
            <w:pPr>
              <w:spacing w:line="266" w:lineRule="exact"/>
              <w:ind w:left="-42" w:leftChars="-20" w:right="-42" w:rightChars="-20"/>
              <w:rPr>
                <w:rFonts w:ascii="宋体" w:hAnsi="宋体"/>
                <w:szCs w:val="21"/>
              </w:rPr>
            </w:pPr>
            <w:r>
              <w:rPr>
                <w:rFonts w:hint="eastAsia" w:ascii="宋体" w:hAnsi="宋体"/>
                <w:szCs w:val="21"/>
              </w:rPr>
              <w:t>施工单位人、财、物投入不满足施工需要且拒不整改或者整改不到位的</w:t>
            </w:r>
          </w:p>
        </w:tc>
        <w:tc>
          <w:tcPr>
            <w:tcW w:w="1024" w:type="dxa"/>
            <w:vAlign w:val="center"/>
          </w:tcPr>
          <w:p>
            <w:pPr>
              <w:spacing w:line="266"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6" w:lineRule="exact"/>
              <w:ind w:left="-42" w:leftChars="-20" w:right="-42" w:rightChars="-20"/>
              <w:rPr>
                <w:rFonts w:ascii="宋体" w:hAnsi="宋体"/>
                <w:szCs w:val="21"/>
              </w:rPr>
            </w:pPr>
            <w:r>
              <w:rPr>
                <w:rFonts w:hint="eastAsia" w:ascii="宋体" w:hAnsi="宋体"/>
                <w:szCs w:val="21"/>
              </w:rPr>
              <w:t>《招标投标法》第六十条</w:t>
            </w:r>
          </w:p>
          <w:p>
            <w:pPr>
              <w:spacing w:line="266" w:lineRule="exact"/>
              <w:ind w:left="-42" w:leftChars="-20" w:right="-42" w:rightChars="-20"/>
              <w:rPr>
                <w:rFonts w:ascii="宋体" w:hAnsi="宋体"/>
                <w:szCs w:val="21"/>
              </w:rPr>
            </w:pPr>
            <w:r>
              <w:rPr>
                <w:rFonts w:hint="eastAsia" w:ascii="宋体" w:hAnsi="宋体"/>
                <w:szCs w:val="21"/>
              </w:rPr>
              <w:t>承包人与建设单位签订的施工承包合同</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．施工单位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3.4</w:t>
            </w:r>
            <w:r>
              <w:rPr>
                <w:rFonts w:hint="eastAsia" w:ascii="宋体" w:hAnsi="宋体"/>
                <w:szCs w:val="21"/>
              </w:rPr>
              <w:t>其他</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存在故意拖欠工资行为的，或者未严格落实劳务用工实名制、工资支付分帐管理等制度规定的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Merge w:val="restart"/>
            <w:vAlign w:val="center"/>
          </w:tcPr>
          <w:p>
            <w:pPr>
              <w:spacing w:line="260" w:lineRule="exact"/>
              <w:ind w:left="-42" w:leftChars="-20" w:right="-42" w:rightChars="-20"/>
              <w:rPr>
                <w:rFonts w:ascii="宋体" w:hAnsi="宋体"/>
                <w:szCs w:val="21"/>
              </w:rPr>
            </w:pPr>
            <w:r>
              <w:rPr>
                <w:rFonts w:hint="eastAsia" w:ascii="宋体" w:hAnsi="宋体"/>
                <w:szCs w:val="21"/>
              </w:rPr>
              <w:t>《国务院办公厅关于促进建筑业持续健康发展的意见》（国办发〔</w:t>
            </w:r>
            <w:r>
              <w:rPr>
                <w:rFonts w:ascii="宋体" w:hAnsi="宋体"/>
                <w:szCs w:val="21"/>
              </w:rPr>
              <w:t>201</w:t>
            </w:r>
            <w:r>
              <w:rPr>
                <w:rFonts w:hint="eastAsia" w:ascii="宋体" w:hAnsi="宋体"/>
                <w:szCs w:val="21"/>
              </w:rPr>
              <w:t>7〕</w:t>
            </w:r>
            <w:r>
              <w:rPr>
                <w:rFonts w:ascii="宋体" w:hAnsi="宋体"/>
                <w:szCs w:val="21"/>
              </w:rPr>
              <w:t>19</w:t>
            </w:r>
            <w:r>
              <w:rPr>
                <w:rFonts w:hint="eastAsia" w:ascii="宋体" w:hAnsi="宋体"/>
                <w:szCs w:val="21"/>
              </w:rPr>
              <w:t>号）第（十三）项</w:t>
            </w:r>
          </w:p>
          <w:p>
            <w:pPr>
              <w:spacing w:line="260" w:lineRule="exact"/>
              <w:ind w:left="-42" w:leftChars="-20" w:right="-42" w:rightChars="-20"/>
              <w:rPr>
                <w:rFonts w:ascii="宋体" w:hAnsi="宋体"/>
                <w:szCs w:val="21"/>
              </w:rPr>
            </w:pPr>
            <w:r>
              <w:rPr>
                <w:rFonts w:hint="eastAsia" w:ascii="宋体" w:hAnsi="宋体"/>
                <w:szCs w:val="21"/>
              </w:rPr>
              <w:t>《国务院办公厅关于全面治理拖欠农民工工资问题的意见》（国办发〔</w:t>
            </w:r>
            <w:r>
              <w:rPr>
                <w:rFonts w:ascii="宋体" w:hAnsi="宋体"/>
                <w:szCs w:val="21"/>
              </w:rPr>
              <w:t>2016</w:t>
            </w:r>
            <w:r>
              <w:rPr>
                <w:rFonts w:hint="eastAsia" w:ascii="宋体" w:hAnsi="宋体"/>
                <w:szCs w:val="21"/>
              </w:rPr>
              <w:t>〕</w:t>
            </w:r>
            <w:r>
              <w:rPr>
                <w:rFonts w:ascii="宋体" w:hAnsi="宋体"/>
                <w:szCs w:val="21"/>
              </w:rPr>
              <w:t>1</w:t>
            </w:r>
            <w:r>
              <w:rPr>
                <w:rFonts w:hint="eastAsia" w:ascii="宋体" w:hAnsi="宋体"/>
                <w:szCs w:val="21"/>
              </w:rPr>
              <w:t>号）</w:t>
            </w:r>
          </w:p>
          <w:p>
            <w:pPr>
              <w:spacing w:line="260" w:lineRule="exact"/>
              <w:ind w:left="-42" w:leftChars="-20" w:right="-42" w:rightChars="-20"/>
              <w:rPr>
                <w:rFonts w:ascii="宋体" w:hAnsi="宋体"/>
                <w:szCs w:val="21"/>
              </w:rPr>
            </w:pPr>
            <w:r>
              <w:rPr>
                <w:rFonts w:hint="eastAsia" w:ascii="宋体" w:hAnsi="宋体"/>
                <w:szCs w:val="21"/>
              </w:rPr>
              <w:t>《广东省人民政府办公厅关于全面治理拖欠异地务工人员工资问题的实施意见》（粤府办〔</w:t>
            </w:r>
            <w:r>
              <w:rPr>
                <w:rFonts w:ascii="宋体" w:hAnsi="宋体"/>
                <w:szCs w:val="21"/>
              </w:rPr>
              <w:t>2016</w:t>
            </w:r>
            <w:r>
              <w:rPr>
                <w:rFonts w:hint="eastAsia" w:ascii="宋体" w:hAnsi="宋体"/>
                <w:szCs w:val="21"/>
              </w:rPr>
              <w:t>〕</w:t>
            </w:r>
            <w:r>
              <w:rPr>
                <w:rFonts w:ascii="宋体" w:hAnsi="宋体"/>
                <w:szCs w:val="21"/>
              </w:rPr>
              <w:t>111</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因故意拖欠工资导致工作人员上访影响社会稳定或者造成人员死亡的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Merge w:val="continue"/>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中标人不按照与招标人订立的合同履行义务（含不参加或者拖延参加水行政主管部门作出的参加抢险救灾工作的行为）或者有违反《施工企业安全生产管理规范》（</w:t>
            </w:r>
            <w:r>
              <w:rPr>
                <w:rFonts w:ascii="宋体" w:hAnsi="宋体"/>
                <w:szCs w:val="21"/>
              </w:rPr>
              <w:t>GB50656</w:t>
            </w:r>
            <w:r>
              <w:rPr>
                <w:rFonts w:hint="eastAsia" w:ascii="宋体" w:hAnsi="宋体"/>
                <w:szCs w:val="21"/>
              </w:rPr>
              <w:t>）相关规定的其他行为的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每项次扣</w:t>
            </w:r>
          </w:p>
          <w:p>
            <w:pPr>
              <w:spacing w:line="260" w:lineRule="exact"/>
              <w:ind w:left="-42" w:leftChars="-20" w:right="-42" w:rightChars="-20"/>
              <w:rPr>
                <w:rFonts w:ascii="宋体" w:hAnsi="宋体"/>
                <w:szCs w:val="21"/>
              </w:rPr>
            </w:pP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p>
            <w:pPr>
              <w:spacing w:line="260" w:lineRule="exact"/>
              <w:ind w:left="-42" w:leftChars="-20" w:right="-42" w:rightChars="-20"/>
              <w:rPr>
                <w:rFonts w:ascii="宋体" w:hAnsi="宋体"/>
                <w:szCs w:val="21"/>
              </w:rPr>
            </w:pPr>
            <w:r>
              <w:rPr>
                <w:rFonts w:hint="eastAsia" w:ascii="宋体" w:hAnsi="宋体"/>
                <w:szCs w:val="21"/>
              </w:rPr>
              <w:t>承包人与建设单位签订的施工承包合同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4</w:t>
            </w:r>
            <w:r>
              <w:rPr>
                <w:rFonts w:hint="eastAsia" w:ascii="宋体" w:hAnsi="宋体"/>
                <w:szCs w:val="21"/>
              </w:rPr>
              <w:t>．监理单位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4.1</w:t>
            </w:r>
            <w:r>
              <w:rPr>
                <w:rFonts w:hint="eastAsia" w:ascii="宋体" w:hAnsi="宋体"/>
                <w:szCs w:val="21"/>
              </w:rPr>
              <w:t>资质管理</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超越本单位资质等级承揽工程的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以欺骗手段取得资质证书承揽工程的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129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允许其他单位或者个人以本单位名义承揽工程的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130</w:t>
            </w:r>
          </w:p>
        </w:tc>
        <w:tc>
          <w:tcPr>
            <w:tcW w:w="5512" w:type="dxa"/>
            <w:vAlign w:val="center"/>
          </w:tcPr>
          <w:p>
            <w:pPr>
              <w:spacing w:line="260" w:lineRule="exact"/>
              <w:ind w:left="-42" w:leftChars="-20" w:right="-42" w:rightChars="-20"/>
              <w:rPr>
                <w:rFonts w:ascii="宋体" w:hAnsi="宋体"/>
                <w:spacing w:val="-4"/>
                <w:szCs w:val="21"/>
              </w:rPr>
            </w:pPr>
            <w:r>
              <w:rPr>
                <w:rFonts w:hint="eastAsia" w:ascii="宋体" w:hAnsi="宋体"/>
                <w:spacing w:val="-4"/>
                <w:szCs w:val="21"/>
              </w:rPr>
              <w:t>以串通、欺诈、胁迫、贿赂等不正当竞争手段承揽监理业务的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《水利工程建设监理规定》第二十八条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聘用无相应监理人员资格的人员从事监理业务的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《水利工程建设监理规定》第三十条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隐瞒有关情况、拒绝提供材料或者提供虚假材料的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《水利工程建设监理规定》第三十条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4.2</w:t>
            </w:r>
            <w:r>
              <w:rPr>
                <w:rFonts w:hint="eastAsia" w:ascii="宋体" w:hAnsi="宋体"/>
                <w:szCs w:val="21"/>
              </w:rPr>
              <w:t>招标投标</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133</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相互串通投标或者与招标人串通投标的，以向招标人或者评标委员会成员行贿等不正当手段谋取中标的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134</w:t>
            </w:r>
          </w:p>
        </w:tc>
        <w:tc>
          <w:tcPr>
            <w:tcW w:w="5512" w:type="dxa"/>
            <w:vAlign w:val="center"/>
          </w:tcPr>
          <w:p>
            <w:pPr>
              <w:spacing w:line="280" w:lineRule="exact"/>
              <w:ind w:left="-42" w:leftChars="-20" w:right="-42" w:rightChars="-20"/>
              <w:rPr>
                <w:rFonts w:ascii="宋体" w:hAnsi="宋体"/>
                <w:spacing w:val="-4"/>
                <w:szCs w:val="21"/>
              </w:rPr>
            </w:pPr>
            <w:r>
              <w:rPr>
                <w:rFonts w:hint="eastAsia" w:ascii="宋体" w:hAnsi="宋体"/>
                <w:spacing w:val="-4"/>
                <w:szCs w:val="21"/>
              </w:rPr>
              <w:t>投标人以他人名义投标或者以其他方式弄虚作假，骗取中标的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135</w:t>
            </w:r>
          </w:p>
        </w:tc>
        <w:tc>
          <w:tcPr>
            <w:tcW w:w="5512" w:type="dxa"/>
            <w:vAlign w:val="center"/>
          </w:tcPr>
          <w:p>
            <w:pPr>
              <w:spacing w:line="280" w:lineRule="exact"/>
              <w:ind w:left="-42" w:leftChars="-20" w:right="-42" w:rightChars="-20"/>
              <w:rPr>
                <w:rFonts w:ascii="宋体" w:hAnsi="宋体"/>
                <w:szCs w:val="21"/>
              </w:rPr>
            </w:pPr>
            <w:r>
              <w:rPr>
                <w:rFonts w:hint="eastAsia" w:ascii="宋体" w:hAnsi="宋体"/>
                <w:szCs w:val="21"/>
              </w:rPr>
              <w:t>非因不可抗力原因，中标人不按照与招标人订立的合同履行义务</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转让工程监理业务的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中标人将中标项目转让给他人的，将中标项目肢解后分别转让给他人的，违反有关法律、法规规定将中标项目的部分主体、关键性工作分包给他人的，或者分包人再次分包的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《招标投标法》第五十八条</w:t>
            </w:r>
          </w:p>
          <w:p>
            <w:pPr>
              <w:spacing w:line="260" w:lineRule="exact"/>
              <w:ind w:left="-42" w:leftChars="-20" w:right="-42" w:rightChars="-20"/>
              <w:rPr>
                <w:rFonts w:ascii="宋体" w:hAnsi="宋体"/>
                <w:szCs w:val="21"/>
              </w:rPr>
            </w:pPr>
            <w:r>
              <w:rPr>
                <w:rFonts w:hint="eastAsia" w:ascii="宋体" w:hAnsi="宋体"/>
                <w:szCs w:val="21"/>
              </w:rPr>
              <w:t>《建设工程质量管理条例》第六十二条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Align w:val="center"/>
          </w:tcPr>
          <w:p>
            <w:pPr>
              <w:spacing w:line="260" w:lineRule="exact"/>
              <w:ind w:left="-42" w:leftChars="-20" w:right="-42" w:rightChars="-20"/>
              <w:rPr>
                <w:rFonts w:ascii="宋体" w:hAnsi="宋体"/>
                <w:szCs w:val="21"/>
              </w:rPr>
            </w:pPr>
            <w:r>
              <w:rPr>
                <w:rFonts w:ascii="宋体" w:hAnsi="宋体"/>
                <w:szCs w:val="21"/>
              </w:rPr>
              <w:t>4.3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与建设单位或者施工单位串通，弄虚作假、降低工程质量的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《建设工程质量管理条例》第六十七条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4</w:t>
            </w:r>
            <w:r>
              <w:rPr>
                <w:rFonts w:hint="eastAsia" w:ascii="宋体" w:hAnsi="宋体"/>
                <w:szCs w:val="21"/>
              </w:rPr>
              <w:t>．监理单位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4.3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139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将不合格的建设工程、建筑材料、建筑构配件和设备按照合格签字的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5</w:t>
            </w:r>
            <w:r>
              <w:rPr>
                <w:rFonts w:hint="eastAsia" w:ascii="宋体" w:hAnsi="宋体"/>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在填写不规范或者弄虚作假、与实际不符的工程档案资料（含竣工图、结算资料）上签名，确认其符合规范或者设计要求的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pacing w:val="-6"/>
                <w:szCs w:val="21"/>
              </w:rPr>
            </w:pPr>
            <w:r>
              <w:rPr>
                <w:rFonts w:hint="eastAsia" w:ascii="宋体" w:hAnsi="宋体"/>
                <w:spacing w:val="-6"/>
                <w:szCs w:val="21"/>
              </w:rPr>
              <w:t>《深圳市城市建设档案管理规定》第三十六条</w:t>
            </w:r>
          </w:p>
          <w:p>
            <w:pPr>
              <w:spacing w:line="260" w:lineRule="exact"/>
              <w:ind w:left="-42" w:leftChars="-20" w:right="-42" w:rightChars="-20"/>
              <w:rPr>
                <w:rFonts w:hint="eastAsia"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6.2.12</w:t>
            </w:r>
            <w:r>
              <w:rPr>
                <w:rFonts w:hint="eastAsia" w:ascii="宋体" w:hAnsi="宋体"/>
                <w:szCs w:val="21"/>
              </w:rPr>
              <w:t>项、第</w:t>
            </w:r>
            <w:r>
              <w:rPr>
                <w:rFonts w:ascii="宋体" w:hAnsi="宋体"/>
                <w:szCs w:val="21"/>
              </w:rPr>
              <w:t>6.9.1</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监理人员未按规定对重要隐蔽单元工程（检验批、工序）或者关键部位单元工程（检验批、工序）施工质量进行旁站监理并及时、规范、如实的填写旁站记录的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次扣</w:t>
            </w:r>
            <w:r>
              <w:rPr>
                <w:rFonts w:ascii="宋体" w:hAnsi="宋体"/>
                <w:szCs w:val="21"/>
              </w:rPr>
              <w:t>3</w:t>
            </w:r>
            <w:r>
              <w:rPr>
                <w:rFonts w:hint="eastAsia" w:ascii="宋体" w:hAnsi="宋体"/>
                <w:szCs w:val="21"/>
              </w:rPr>
              <w:t>分</w:t>
            </w:r>
          </w:p>
        </w:tc>
        <w:tc>
          <w:tcPr>
            <w:tcW w:w="4024" w:type="dxa"/>
            <w:vAlign w:val="center"/>
          </w:tcPr>
          <w:p>
            <w:pPr>
              <w:spacing w:line="260" w:lineRule="exact"/>
              <w:ind w:left="-42" w:leftChars="-20" w:right="-42" w:rightChars="-20"/>
              <w:rPr>
                <w:rFonts w:hint="eastAsia"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6.2.10</w:t>
            </w:r>
            <w:r>
              <w:rPr>
                <w:rFonts w:hint="eastAsia" w:ascii="宋体" w:hAnsi="宋体"/>
                <w:szCs w:val="21"/>
              </w:rPr>
              <w:t>项、第</w:t>
            </w:r>
            <w:r>
              <w:rPr>
                <w:rFonts w:ascii="宋体" w:hAnsi="宋体"/>
                <w:szCs w:val="21"/>
              </w:rPr>
              <w:t>6.2.11</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142</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发生工程质量安全事故隐瞒不报、谎报或者迟报的</w:t>
            </w:r>
          </w:p>
        </w:tc>
        <w:tc>
          <w:tcPr>
            <w:tcW w:w="1024" w:type="dxa"/>
            <w:vAlign w:val="center"/>
          </w:tcPr>
          <w:p>
            <w:pPr>
              <w:spacing w:line="240" w:lineRule="exact"/>
              <w:ind w:left="-42" w:leftChars="-20" w:right="-42" w:rightChars="-20"/>
              <w:rPr>
                <w:rFonts w:ascii="宋体" w:hAnsi="宋体"/>
                <w:szCs w:val="21"/>
              </w:rPr>
            </w:pPr>
            <w:r>
              <w:rPr>
                <w:rFonts w:hint="eastAsia" w:ascii="宋体" w:hAnsi="宋体"/>
                <w:szCs w:val="21"/>
              </w:rPr>
              <w:t>一般及较大事故扣</w:t>
            </w:r>
            <w:r>
              <w:rPr>
                <w:rFonts w:ascii="宋体" w:hAnsi="宋体"/>
                <w:spacing w:val="-6"/>
                <w:szCs w:val="21"/>
              </w:rPr>
              <w:t>10</w:t>
            </w:r>
            <w:r>
              <w:rPr>
                <w:rFonts w:hint="eastAsia" w:ascii="宋体" w:hAnsi="宋体"/>
                <w:spacing w:val="-6"/>
                <w:szCs w:val="21"/>
              </w:rPr>
              <w:t>分</w:t>
            </w:r>
            <w:r>
              <w:rPr>
                <w:rFonts w:hint="eastAsia" w:ascii="宋体" w:hAnsi="宋体"/>
                <w:spacing w:val="-38"/>
                <w:szCs w:val="21"/>
              </w:rPr>
              <w:t>，</w:t>
            </w:r>
            <w:r>
              <w:rPr>
                <w:rFonts w:hint="eastAsia" w:ascii="宋体" w:hAnsi="宋体"/>
                <w:spacing w:val="-6"/>
                <w:szCs w:val="21"/>
              </w:rPr>
              <w:t>重大</w:t>
            </w:r>
            <w:r>
              <w:rPr>
                <w:rFonts w:hint="eastAsia" w:ascii="宋体" w:hAnsi="宋体"/>
                <w:szCs w:val="21"/>
              </w:rPr>
              <w:t>事故扣</w:t>
            </w:r>
            <w:r>
              <w:rPr>
                <w:rFonts w:ascii="宋体" w:hAnsi="宋体"/>
                <w:szCs w:val="21"/>
              </w:rPr>
              <w:t>20</w:t>
            </w:r>
            <w:r>
              <w:rPr>
                <w:rFonts w:hint="eastAsia" w:ascii="宋体" w:hAnsi="宋体"/>
                <w:szCs w:val="21"/>
              </w:rPr>
              <w:t>分</w:t>
            </w:r>
            <w:r>
              <w:rPr>
                <w:rFonts w:hint="eastAsia" w:ascii="宋体" w:hAnsi="宋体"/>
                <w:spacing w:val="-70"/>
                <w:szCs w:val="21"/>
              </w:rPr>
              <w:t>，</w:t>
            </w:r>
            <w:r>
              <w:rPr>
                <w:rFonts w:hint="eastAsia" w:ascii="宋体" w:hAnsi="宋体"/>
                <w:szCs w:val="21"/>
              </w:rPr>
              <w:t>特大事</w:t>
            </w:r>
            <w:r>
              <w:rPr>
                <w:rFonts w:hint="eastAsia" w:ascii="宋体" w:hAnsi="宋体"/>
                <w:spacing w:val="-6"/>
                <w:szCs w:val="21"/>
              </w:rPr>
              <w:t>故扣</w:t>
            </w:r>
            <w:r>
              <w:rPr>
                <w:rFonts w:ascii="宋体" w:hAnsi="宋体"/>
                <w:spacing w:val="-6"/>
                <w:szCs w:val="21"/>
              </w:rPr>
              <w:t>40</w:t>
            </w:r>
            <w:r>
              <w:rPr>
                <w:rFonts w:hint="eastAsia" w:ascii="宋体" w:hAnsi="宋体"/>
                <w:spacing w:val="-6"/>
                <w:szCs w:val="21"/>
              </w:rPr>
              <w:t>分</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《建设工程质量管理条例》第七十条</w:t>
            </w:r>
          </w:p>
          <w:p>
            <w:pPr>
              <w:spacing w:line="260" w:lineRule="exact"/>
              <w:ind w:left="-42" w:leftChars="-20" w:right="-42" w:rightChars="-20"/>
              <w:rPr>
                <w:rFonts w:ascii="宋体" w:hAnsi="宋体"/>
                <w:szCs w:val="21"/>
              </w:rPr>
            </w:pPr>
            <w:r>
              <w:rPr>
                <w:rFonts w:hint="eastAsia" w:ascii="宋体" w:hAnsi="宋体"/>
                <w:szCs w:val="21"/>
              </w:rPr>
              <w:t>《水利工程质量事故处理暂行规定》第三十七条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143</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未按有关规定对施工组织设计中的安全技术措施或者专项施工方案进行审查的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60" w:lineRule="exact"/>
              <w:ind w:left="-42" w:leftChars="-20" w:right="-42" w:rightChars="-20"/>
              <w:rPr>
                <w:rFonts w:ascii="宋体" w:hAnsi="宋体"/>
                <w:szCs w:val="21"/>
              </w:rPr>
            </w:pPr>
            <w:r>
              <w:rPr>
                <w:rFonts w:hint="eastAsia" w:ascii="宋体" w:hAnsi="宋体"/>
                <w:szCs w:val="21"/>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144</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未按规定并结合实际编制监理规划、监理实施细则、安全监理方案等有关监理工作指导文件的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5</w:t>
            </w:r>
            <w:r>
              <w:rPr>
                <w:rFonts w:hint="eastAsia" w:ascii="宋体" w:hAnsi="宋体"/>
                <w:szCs w:val="21"/>
              </w:rPr>
              <w:t>章和第</w:t>
            </w:r>
            <w:r>
              <w:rPr>
                <w:rFonts w:ascii="宋体" w:hAnsi="宋体"/>
                <w:szCs w:val="21"/>
              </w:rPr>
              <w:t>6.5</w:t>
            </w:r>
            <w:r>
              <w:rPr>
                <w:rFonts w:hint="eastAsia" w:ascii="宋体" w:hAnsi="宋体"/>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145</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监理企业未按规定对工程项目施工现场安全生产情况每月至少进行一次检查、工程项目监理部每周至少进行一次检查，对检查发现的安全隐患进行跟踪整改合格，并形成书面记录的</w:t>
            </w:r>
          </w:p>
        </w:tc>
        <w:tc>
          <w:tcPr>
            <w:tcW w:w="1024" w:type="dxa"/>
            <w:vAlign w:val="center"/>
          </w:tcPr>
          <w:p>
            <w:pPr>
              <w:spacing w:line="24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次</w:t>
            </w:r>
            <w:r>
              <w:rPr>
                <w:rFonts w:hint="eastAsia" w:ascii="宋体" w:hAnsi="宋体"/>
                <w:spacing w:val="-20"/>
                <w:szCs w:val="21"/>
              </w:rPr>
              <w:t>，</w:t>
            </w:r>
            <w:r>
              <w:rPr>
                <w:rFonts w:hint="eastAsia" w:ascii="宋体" w:hAnsi="宋体"/>
                <w:szCs w:val="21"/>
              </w:rPr>
              <w:t>公司级的扣</w:t>
            </w:r>
            <w:r>
              <w:rPr>
                <w:rFonts w:ascii="宋体" w:hAnsi="宋体"/>
                <w:szCs w:val="21"/>
              </w:rPr>
              <w:t>3</w:t>
            </w:r>
            <w:r>
              <w:rPr>
                <w:rFonts w:hint="eastAsia" w:ascii="宋体" w:hAnsi="宋体"/>
                <w:szCs w:val="21"/>
              </w:rPr>
              <w:t>分、项目部级的扣</w:t>
            </w:r>
            <w:r>
              <w:rPr>
                <w:rFonts w:ascii="宋体" w:hAnsi="宋体"/>
                <w:szCs w:val="21"/>
              </w:rPr>
              <w:t>2</w:t>
            </w:r>
            <w:r>
              <w:rPr>
                <w:rFonts w:hint="eastAsia" w:ascii="宋体" w:hAnsi="宋体"/>
                <w:szCs w:val="21"/>
              </w:rPr>
              <w:t>分</w:t>
            </w:r>
          </w:p>
        </w:tc>
        <w:tc>
          <w:tcPr>
            <w:tcW w:w="4024" w:type="dxa"/>
            <w:vAlign w:val="center"/>
          </w:tcPr>
          <w:p>
            <w:pPr>
              <w:spacing w:line="260" w:lineRule="exact"/>
              <w:ind w:left="-63" w:leftChars="-30" w:right="-63" w:rightChars="-30"/>
              <w:rPr>
                <w:rFonts w:ascii="宋体" w:hAnsi="宋体"/>
                <w:spacing w:val="-5"/>
                <w:szCs w:val="21"/>
              </w:rPr>
            </w:pPr>
            <w:r>
              <w:rPr>
                <w:rFonts w:hint="eastAsia" w:ascii="宋体" w:hAnsi="宋体"/>
                <w:spacing w:val="-5"/>
                <w:szCs w:val="21"/>
              </w:rPr>
              <w:t>《广东省安全生产条例》第十四条、第十五条</w:t>
            </w:r>
          </w:p>
          <w:p>
            <w:pPr>
              <w:spacing w:line="26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6.5</w:t>
            </w:r>
            <w:r>
              <w:rPr>
                <w:rFonts w:hint="eastAsia" w:ascii="宋体" w:hAnsi="宋体"/>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146</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应当发现而未发现或者发现质量安全隐患未及时要求施工单位进行整改的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60" w:lineRule="exact"/>
              <w:ind w:left="-42" w:leftChars="-20" w:right="-42" w:rightChars="-20"/>
              <w:rPr>
                <w:rFonts w:ascii="宋体" w:hAnsi="宋体"/>
                <w:szCs w:val="21"/>
              </w:rPr>
            </w:pPr>
            <w:r>
              <w:rPr>
                <w:rFonts w:hint="eastAsia" w:ascii="宋体" w:hAnsi="宋体"/>
                <w:szCs w:val="21"/>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147</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未依照法律、法规和工程建设强制性标准实施监理的（包括施工单位擅自变更或者设计变更手续未完善即擅自进行施工时而未采取有效措施进行制止的）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60" w:lineRule="exact"/>
              <w:ind w:left="-42" w:leftChars="-20" w:right="-42" w:rightChars="-20"/>
              <w:rPr>
                <w:rFonts w:ascii="宋体" w:hAnsi="宋体"/>
                <w:szCs w:val="21"/>
              </w:rPr>
            </w:pPr>
            <w:r>
              <w:rPr>
                <w:rFonts w:hint="eastAsia" w:ascii="宋体" w:hAnsi="宋体"/>
                <w:szCs w:val="21"/>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148</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对设计、施工单位提出的不合理的工程变更未进行审慎审查而随意附和同意的，或者串通施工单位进行虚假变更的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0" w:lineRule="exact"/>
              <w:ind w:left="-42" w:leftChars="-20" w:right="-42" w:rightChars="-20"/>
              <w:rPr>
                <w:rFonts w:ascii="宋体" w:hAnsi="宋体"/>
                <w:szCs w:val="21"/>
              </w:rPr>
            </w:pPr>
            <w:r>
              <w:rPr>
                <w:rFonts w:hint="eastAsia" w:ascii="宋体" w:hAnsi="宋体"/>
                <w:szCs w:val="21"/>
              </w:rPr>
              <w:t>《建设工程质量管理条例》第六十七条</w:t>
            </w:r>
          </w:p>
          <w:p>
            <w:pPr>
              <w:spacing w:line="26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6.7</w:t>
            </w:r>
            <w:r>
              <w:rPr>
                <w:rFonts w:hint="eastAsia" w:ascii="宋体" w:hAnsi="宋体"/>
                <w:szCs w:val="21"/>
              </w:rPr>
              <w:t>节</w:t>
            </w:r>
          </w:p>
          <w:p>
            <w:pPr>
              <w:spacing w:line="260" w:lineRule="exact"/>
              <w:ind w:left="-42" w:leftChars="-20" w:right="-42" w:rightChars="-20"/>
              <w:rPr>
                <w:rFonts w:ascii="宋体" w:hAnsi="宋体"/>
                <w:szCs w:val="21"/>
              </w:rPr>
            </w:pPr>
            <w:r>
              <w:rPr>
                <w:rFonts w:hint="eastAsia" w:ascii="宋体" w:hAnsi="宋体"/>
                <w:szCs w:val="21"/>
              </w:rPr>
              <w:t>监理单位与建设单位签订的监理委托合同</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0" w:lineRule="exact"/>
              <w:ind w:left="-42" w:leftChars="-20" w:right="-42" w:rightChars="-20"/>
              <w:rPr>
                <w:rFonts w:ascii="宋体" w:hAnsi="宋体"/>
                <w:szCs w:val="21"/>
              </w:rPr>
            </w:pPr>
            <w:r>
              <w:rPr>
                <w:rFonts w:ascii="宋体" w:hAnsi="宋体"/>
                <w:szCs w:val="21"/>
              </w:rPr>
              <w:t>4</w:t>
            </w:r>
            <w:r>
              <w:rPr>
                <w:rFonts w:hint="eastAsia" w:ascii="宋体" w:hAnsi="宋体"/>
                <w:szCs w:val="21"/>
              </w:rPr>
              <w:t>．监理单位</w:t>
            </w:r>
          </w:p>
        </w:tc>
        <w:tc>
          <w:tcPr>
            <w:tcW w:w="1025" w:type="dxa"/>
            <w:vMerge w:val="restart"/>
            <w:vAlign w:val="center"/>
          </w:tcPr>
          <w:p>
            <w:pPr>
              <w:spacing w:line="260" w:lineRule="exact"/>
              <w:ind w:left="-42" w:leftChars="-20" w:right="-42" w:rightChars="-20"/>
              <w:rPr>
                <w:rFonts w:ascii="宋体" w:hAnsi="宋体"/>
                <w:szCs w:val="21"/>
              </w:rPr>
            </w:pPr>
            <w:r>
              <w:rPr>
                <w:rFonts w:ascii="宋体" w:hAnsi="宋体"/>
                <w:szCs w:val="21"/>
              </w:rPr>
              <w:t>4.3</w:t>
            </w:r>
            <w:r>
              <w:rPr>
                <w:rFonts w:hint="eastAsia" w:ascii="宋体" w:hAnsi="宋体"/>
                <w:szCs w:val="21"/>
              </w:rPr>
              <w:t>质量安全</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149</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对施工单位、材料供应商以次充好、偷工减料或者不按设计图纸施工等情形监理不到位，不报告、不制止的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《建设工程质量管理条例》第六十七条</w:t>
            </w:r>
          </w:p>
          <w:p>
            <w:pPr>
              <w:spacing w:line="25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50" w:lineRule="exact"/>
              <w:ind w:left="-42" w:leftChars="-20" w:right="-42" w:rightChars="-20"/>
              <w:rPr>
                <w:rFonts w:ascii="宋体" w:hAnsi="宋体"/>
                <w:szCs w:val="21"/>
              </w:rPr>
            </w:pPr>
            <w:r>
              <w:rPr>
                <w:rFonts w:hint="eastAsia" w:ascii="宋体" w:hAnsi="宋体"/>
                <w:szCs w:val="21"/>
              </w:rPr>
              <w:t>《水利工程建设监理规定》第二十九条</w:t>
            </w:r>
          </w:p>
          <w:p>
            <w:pPr>
              <w:spacing w:line="250" w:lineRule="exact"/>
              <w:ind w:left="-42" w:leftChars="-20" w:right="-42" w:rightChars="-20"/>
              <w:rPr>
                <w:rFonts w:ascii="宋体" w:hAnsi="宋体"/>
                <w:szCs w:val="21"/>
              </w:rPr>
            </w:pPr>
            <w:r>
              <w:rPr>
                <w:rFonts w:hint="eastAsia" w:ascii="宋体" w:hAnsi="宋体"/>
                <w:szCs w:val="21"/>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150</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对施工中的安全生产监理不到位，未及时发现存在的安全隐患、未制止施工单位不落实安全生产责任制的</w:t>
            </w:r>
          </w:p>
        </w:tc>
        <w:tc>
          <w:tcPr>
            <w:tcW w:w="1024" w:type="dxa"/>
            <w:vAlign w:val="center"/>
          </w:tcPr>
          <w:p>
            <w:pPr>
              <w:spacing w:line="26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《建设工程质量管理条例》第六十七条</w:t>
            </w:r>
          </w:p>
          <w:p>
            <w:pPr>
              <w:spacing w:line="25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50" w:lineRule="exact"/>
              <w:ind w:left="-42" w:leftChars="-20" w:right="-42" w:rightChars="-20"/>
              <w:rPr>
                <w:rFonts w:ascii="宋体" w:hAnsi="宋体"/>
                <w:szCs w:val="21"/>
              </w:rPr>
            </w:pPr>
            <w:r>
              <w:rPr>
                <w:rFonts w:hint="eastAsia" w:ascii="宋体" w:hAnsi="宋体"/>
                <w:szCs w:val="21"/>
              </w:rPr>
              <w:t>《水利工程建设监理规定》第二十九条</w:t>
            </w:r>
          </w:p>
          <w:p>
            <w:pPr>
              <w:spacing w:line="250" w:lineRule="exact"/>
              <w:ind w:left="-42" w:leftChars="-20" w:right="-42" w:rightChars="-20"/>
              <w:rPr>
                <w:rFonts w:ascii="宋体" w:hAnsi="宋体"/>
                <w:szCs w:val="21"/>
              </w:rPr>
            </w:pPr>
            <w:r>
              <w:rPr>
                <w:rFonts w:hint="eastAsia" w:ascii="宋体" w:hAnsi="宋体"/>
                <w:szCs w:val="21"/>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151</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对施工单位施工组织不力、人财物投入满足不了施工进度需要的行为监督不到位，不报告、不制止的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152</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违规向施工单位推荐分包队伍、材料设备供应商的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153</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未按照工程建设管理规程规范等相关要求，及时组织分部（分项）、隐蔽工程、危险性较大分部分项工程验收的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SL288-2014</w:t>
            </w:r>
            <w:r>
              <w:rPr>
                <w:rFonts w:hint="eastAsia" w:ascii="宋体" w:hAnsi="宋体"/>
                <w:szCs w:val="21"/>
              </w:rPr>
              <w:t>）第</w:t>
            </w:r>
            <w:r>
              <w:rPr>
                <w:rFonts w:ascii="宋体" w:hAnsi="宋体"/>
                <w:szCs w:val="21"/>
              </w:rPr>
              <w:t>6.5</w:t>
            </w:r>
            <w:r>
              <w:rPr>
                <w:rFonts w:hint="eastAsia" w:ascii="宋体" w:hAnsi="宋体"/>
                <w:szCs w:val="21"/>
              </w:rPr>
              <w:t>节、第</w:t>
            </w:r>
            <w:r>
              <w:rPr>
                <w:rFonts w:ascii="宋体" w:hAnsi="宋体"/>
                <w:szCs w:val="21"/>
              </w:rPr>
              <w:t>6.9</w:t>
            </w:r>
            <w:r>
              <w:rPr>
                <w:rFonts w:hint="eastAsia" w:ascii="宋体" w:hAnsi="宋体"/>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154</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施工单位拒不整改或者不停止施工，未及时向有关主管部门报告的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《建设工程安全生产管理条例》第五十七条</w:t>
            </w:r>
          </w:p>
          <w:p>
            <w:pPr>
              <w:spacing w:line="250" w:lineRule="exact"/>
              <w:ind w:left="-42" w:leftChars="-20" w:right="-42" w:rightChars="-20"/>
              <w:rPr>
                <w:rFonts w:ascii="宋体" w:hAnsi="宋体"/>
                <w:szCs w:val="21"/>
              </w:rPr>
            </w:pPr>
            <w:r>
              <w:rPr>
                <w:rFonts w:hint="eastAsia" w:ascii="宋体" w:hAnsi="宋体"/>
                <w:szCs w:val="21"/>
              </w:rPr>
              <w:t>《水利工程建设监理规定》第二十九条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155</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不接受工程监督机构监督的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《水利工程质量管理规定》第四十四条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156</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由于监理单位责任造成质量安全事故的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50" w:lineRule="exact"/>
              <w:ind w:left="-105" w:leftChars="-50" w:right="-63" w:rightChars="-30"/>
              <w:rPr>
                <w:rFonts w:ascii="宋体" w:hAnsi="宋体"/>
                <w:spacing w:val="-10"/>
                <w:szCs w:val="21"/>
              </w:rPr>
            </w:pPr>
            <w:r>
              <w:rPr>
                <w:rFonts w:hint="eastAsia" w:ascii="宋体" w:hAnsi="宋体"/>
                <w:spacing w:val="-10"/>
                <w:szCs w:val="21"/>
              </w:rPr>
              <w:t>《水利工程质量事故处理暂行规定》第三十二条</w:t>
            </w:r>
          </w:p>
          <w:p>
            <w:pPr>
              <w:spacing w:line="250" w:lineRule="exact"/>
              <w:ind w:left="-105" w:leftChars="-50" w:right="-63" w:rightChars="-30"/>
              <w:rPr>
                <w:rFonts w:ascii="宋体" w:hAnsi="宋体"/>
                <w:szCs w:val="21"/>
              </w:rPr>
            </w:pPr>
            <w:r>
              <w:rPr>
                <w:rFonts w:hint="eastAsia" w:ascii="宋体" w:hAnsi="宋体"/>
                <w:spacing w:val="-10"/>
                <w:szCs w:val="21"/>
              </w:rPr>
              <w:t>《生产安全事故报告和调查处理条例》第四十条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157</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利用工作便利与项目法人、被监理单位以及建筑材料、建筑构配件和设备供应单位串通，谋取不正当利益的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《水利工程建设监理规定》第二十八条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158</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利用执</w:t>
            </w:r>
            <w:r>
              <w:rPr>
                <w:rFonts w:ascii="宋体" w:hAnsi="宋体"/>
                <w:szCs w:val="21"/>
              </w:rPr>
              <w:t>（</w:t>
            </w:r>
            <w:r>
              <w:rPr>
                <w:rFonts w:hint="eastAsia" w:ascii="宋体" w:hAnsi="宋体"/>
                <w:szCs w:val="21"/>
              </w:rPr>
              <w:t>从</w:t>
            </w:r>
            <w:r>
              <w:rPr>
                <w:rFonts w:ascii="宋体" w:hAnsi="宋体"/>
                <w:szCs w:val="21"/>
              </w:rPr>
              <w:t>）</w:t>
            </w:r>
            <w:r>
              <w:rPr>
                <w:rFonts w:hint="eastAsia" w:ascii="宋体" w:hAnsi="宋体"/>
                <w:szCs w:val="21"/>
              </w:rPr>
              <w:t>业上的便利，索取或者收受项目法人、被监理单位以及建筑材料、建筑构配件和设备供应单位财物的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《水利工程建设监理规定》第三十一条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159</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非法泄露执</w:t>
            </w:r>
            <w:r>
              <w:rPr>
                <w:rFonts w:ascii="宋体" w:hAnsi="宋体"/>
                <w:szCs w:val="21"/>
              </w:rPr>
              <w:t>（</w:t>
            </w:r>
            <w:r>
              <w:rPr>
                <w:rFonts w:hint="eastAsia" w:ascii="宋体" w:hAnsi="宋体"/>
                <w:szCs w:val="21"/>
              </w:rPr>
              <w:t>从</w:t>
            </w:r>
            <w:r>
              <w:rPr>
                <w:rFonts w:ascii="宋体" w:hAnsi="宋体"/>
                <w:szCs w:val="21"/>
              </w:rPr>
              <w:t>）</w:t>
            </w:r>
            <w:r>
              <w:rPr>
                <w:rFonts w:hint="eastAsia" w:ascii="宋体" w:hAnsi="宋体"/>
                <w:szCs w:val="21"/>
              </w:rPr>
              <w:t>业中应当保守的秘密的</w:t>
            </w:r>
          </w:p>
        </w:tc>
        <w:tc>
          <w:tcPr>
            <w:tcW w:w="1024" w:type="dxa"/>
            <w:vAlign w:val="center"/>
          </w:tcPr>
          <w:p>
            <w:pPr>
              <w:spacing w:line="25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《水利工程建设监理规定》第三十一条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Merge w:val="continue"/>
            <w:vAlign w:val="center"/>
          </w:tcPr>
          <w:p>
            <w:pPr>
              <w:spacing w:line="260" w:lineRule="exact"/>
              <w:ind w:left="-42" w:leftChars="-20" w:right="-42" w:rightChars="-20"/>
              <w:rPr>
                <w:rFonts w:ascii="宋体" w:hAnsi="宋体"/>
                <w:szCs w:val="21"/>
              </w:rPr>
            </w:pP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160</w:t>
            </w:r>
          </w:p>
        </w:tc>
        <w:tc>
          <w:tcPr>
            <w:tcW w:w="5512" w:type="dxa"/>
            <w:vAlign w:val="center"/>
          </w:tcPr>
          <w:p>
            <w:pPr>
              <w:spacing w:line="250" w:lineRule="exact"/>
              <w:ind w:left="-42" w:leftChars="-20" w:right="-42" w:rightChars="-20"/>
              <w:rPr>
                <w:rFonts w:ascii="宋体" w:hAnsi="宋体"/>
                <w:szCs w:val="21"/>
              </w:rPr>
            </w:pPr>
            <w:r>
              <w:rPr>
                <w:rFonts w:hint="eastAsia" w:ascii="宋体" w:hAnsi="宋体"/>
                <w:szCs w:val="21"/>
              </w:rPr>
              <w:t>与从业人员订立协议，免除或者减轻其对从业人员因生产安全事故伤亡依法应承担的责任的</w:t>
            </w:r>
          </w:p>
        </w:tc>
        <w:tc>
          <w:tcPr>
            <w:tcW w:w="1024" w:type="dxa"/>
            <w:vAlign w:val="center"/>
          </w:tcPr>
          <w:p>
            <w:pPr>
              <w:spacing w:line="250" w:lineRule="exact"/>
              <w:ind w:left="-42" w:leftChars="-20" w:right="-42" w:rightChars="-20"/>
              <w:rPr>
                <w:rFonts w:ascii="宋体" w:hAnsi="宋体"/>
                <w:szCs w:val="21"/>
              </w:rPr>
            </w:pPr>
            <w:r>
              <w:rPr>
                <w:rFonts w:hint="eastAsia" w:ascii="宋体" w:hAnsi="宋体"/>
                <w:szCs w:val="21"/>
              </w:rPr>
              <w:t>每人次扣</w:t>
            </w:r>
            <w:r>
              <w:rPr>
                <w:rFonts w:ascii="宋体" w:hAnsi="宋体"/>
                <w:szCs w:val="21"/>
              </w:rPr>
              <w:t>1</w:t>
            </w:r>
            <w:r>
              <w:rPr>
                <w:rFonts w:hint="eastAsia" w:ascii="宋体" w:hAnsi="宋体"/>
                <w:szCs w:val="21"/>
              </w:rPr>
              <w:t>分</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《安全生产法》第一百零三条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0" w:lineRule="exact"/>
              <w:ind w:left="-42" w:leftChars="-20" w:right="-42" w:rightChars="-20"/>
              <w:rPr>
                <w:rFonts w:ascii="宋体" w:hAnsi="宋体"/>
                <w:szCs w:val="21"/>
              </w:rPr>
            </w:pPr>
          </w:p>
        </w:tc>
        <w:tc>
          <w:tcPr>
            <w:tcW w:w="1025" w:type="dxa"/>
            <w:vAlign w:val="center"/>
          </w:tcPr>
          <w:p>
            <w:pPr>
              <w:spacing w:line="260" w:lineRule="exact"/>
              <w:ind w:left="-42" w:leftChars="-20" w:right="-42" w:rightChars="-20"/>
              <w:rPr>
                <w:rFonts w:ascii="宋体" w:hAnsi="宋体"/>
                <w:szCs w:val="21"/>
              </w:rPr>
            </w:pPr>
            <w:r>
              <w:rPr>
                <w:rFonts w:ascii="宋体" w:hAnsi="宋体"/>
                <w:szCs w:val="21"/>
              </w:rPr>
              <w:t>4.4</w:t>
            </w:r>
            <w:r>
              <w:rPr>
                <w:rFonts w:hint="eastAsia" w:ascii="宋体" w:hAnsi="宋体"/>
                <w:szCs w:val="21"/>
              </w:rPr>
              <w:t>其他</w:t>
            </w:r>
          </w:p>
        </w:tc>
        <w:tc>
          <w:tcPr>
            <w:tcW w:w="578" w:type="dxa"/>
            <w:vAlign w:val="center"/>
          </w:tcPr>
          <w:p>
            <w:pPr>
              <w:spacing w:line="260" w:lineRule="exact"/>
              <w:ind w:left="-42" w:leftChars="-20" w:right="-42" w:rightChars="-20"/>
              <w:jc w:val="center"/>
              <w:rPr>
                <w:rFonts w:ascii="宋体" w:hAnsi="宋体"/>
                <w:szCs w:val="21"/>
              </w:rPr>
            </w:pPr>
            <w:r>
              <w:rPr>
                <w:rFonts w:ascii="宋体" w:hAnsi="宋体"/>
                <w:szCs w:val="21"/>
              </w:rPr>
              <w:t>161</w:t>
            </w:r>
          </w:p>
        </w:tc>
        <w:tc>
          <w:tcPr>
            <w:tcW w:w="5512" w:type="dxa"/>
            <w:vAlign w:val="center"/>
          </w:tcPr>
          <w:p>
            <w:pPr>
              <w:spacing w:line="260" w:lineRule="exact"/>
              <w:ind w:left="-42" w:leftChars="-20" w:right="-42" w:rightChars="-20"/>
              <w:rPr>
                <w:rFonts w:ascii="宋体" w:hAnsi="宋体"/>
                <w:szCs w:val="21"/>
              </w:rPr>
            </w:pPr>
            <w:r>
              <w:rPr>
                <w:rFonts w:hint="eastAsia" w:ascii="宋体" w:hAnsi="宋体"/>
                <w:szCs w:val="21"/>
              </w:rPr>
              <w:t>项目总监的任命（含变更）不符合相关规定，或者项目总监未按规定到岗履职（含参加或者组织工程验收），或者安排任职项目数量已达到规定限额的项目总监在其他项目任职的</w:t>
            </w:r>
          </w:p>
        </w:tc>
        <w:tc>
          <w:tcPr>
            <w:tcW w:w="1024" w:type="dxa"/>
            <w:vAlign w:val="center"/>
          </w:tcPr>
          <w:p>
            <w:pPr>
              <w:spacing w:line="260" w:lineRule="exact"/>
              <w:ind w:left="-42" w:leftChars="-20" w:right="-42" w:rightChars="-20"/>
              <w:rPr>
                <w:rFonts w:ascii="宋体" w:hAnsi="宋体"/>
                <w:szCs w:val="21"/>
              </w:rPr>
            </w:pPr>
            <w:r>
              <w:rPr>
                <w:rFonts w:hint="eastAsia" w:ascii="宋体" w:hAnsi="宋体"/>
                <w:szCs w:val="21"/>
              </w:rPr>
              <w:t>每次扣</w:t>
            </w:r>
            <w:r>
              <w:rPr>
                <w:rFonts w:ascii="宋体" w:hAnsi="宋体"/>
                <w:szCs w:val="21"/>
              </w:rPr>
              <w:t>5</w:t>
            </w:r>
            <w:r>
              <w:rPr>
                <w:rFonts w:hint="eastAsia" w:ascii="宋体" w:hAnsi="宋体"/>
                <w:szCs w:val="21"/>
              </w:rPr>
              <w:t>分</w:t>
            </w:r>
          </w:p>
        </w:tc>
        <w:tc>
          <w:tcPr>
            <w:tcW w:w="4024" w:type="dxa"/>
            <w:vAlign w:val="center"/>
          </w:tcPr>
          <w:p>
            <w:pPr>
              <w:spacing w:line="250" w:lineRule="exact"/>
              <w:ind w:left="-42" w:leftChars="-20" w:right="-42" w:rightChars="-20"/>
              <w:rPr>
                <w:rFonts w:ascii="宋体" w:hAnsi="宋体"/>
                <w:szCs w:val="21"/>
              </w:rPr>
            </w:pPr>
            <w:r>
              <w:rPr>
                <w:rFonts w:hint="eastAsia" w:ascii="宋体" w:hAnsi="宋体"/>
                <w:szCs w:val="21"/>
              </w:rPr>
              <w:t>《招标投标法》第六十条</w:t>
            </w:r>
          </w:p>
          <w:p>
            <w:pPr>
              <w:spacing w:line="25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w:t>
            </w:r>
            <w:r>
              <w:rPr>
                <w:rFonts w:hint="eastAsia" w:ascii="宋体" w:hAnsi="宋体"/>
                <w:szCs w:val="21"/>
              </w:rPr>
              <w:t>）《建设工程监理规范》（</w:t>
            </w:r>
            <w:r>
              <w:rPr>
                <w:rFonts w:ascii="宋体" w:hAnsi="宋体"/>
                <w:szCs w:val="21"/>
              </w:rPr>
              <w:t>GB/T50319</w:t>
            </w:r>
            <w:r>
              <w:rPr>
                <w:rFonts w:hint="eastAsia" w:ascii="宋体" w:hAnsi="宋体"/>
                <w:szCs w:val="21"/>
              </w:rPr>
              <w:t>）</w:t>
            </w:r>
          </w:p>
          <w:p>
            <w:pPr>
              <w:spacing w:line="250" w:lineRule="exact"/>
              <w:ind w:left="-42" w:leftChars="-20" w:right="-42" w:rightChars="-20"/>
              <w:rPr>
                <w:rFonts w:ascii="宋体" w:hAnsi="宋体"/>
                <w:szCs w:val="21"/>
              </w:rPr>
            </w:pPr>
            <w:r>
              <w:rPr>
                <w:rFonts w:hint="eastAsia" w:ascii="宋体" w:hAnsi="宋体"/>
                <w:szCs w:val="21"/>
              </w:rPr>
              <w:t>监理单位与建设单位签订的监理委托合同</w:t>
            </w:r>
          </w:p>
          <w:p>
            <w:pPr>
              <w:spacing w:line="250" w:lineRule="exact"/>
              <w:ind w:left="-42" w:leftChars="-20" w:right="-42" w:rightChars="-20"/>
              <w:rPr>
                <w:rFonts w:ascii="宋体" w:hAnsi="宋体"/>
                <w:szCs w:val="21"/>
              </w:rPr>
            </w:pPr>
            <w:r>
              <w:rPr>
                <w:rFonts w:hint="eastAsia" w:ascii="宋体" w:hAnsi="宋体"/>
                <w:szCs w:val="21"/>
              </w:rPr>
              <w:t>《深圳市人民政府印发关于建设工程招标投标改革的若干规定的通知》</w:t>
            </w:r>
            <w:r>
              <w:rPr>
                <w:rFonts w:hint="eastAsia" w:ascii="宋体" w:hAnsi="宋体"/>
                <w:spacing w:val="-6"/>
                <w:szCs w:val="21"/>
              </w:rPr>
              <w:t>（深府〔</w:t>
            </w:r>
            <w:r>
              <w:rPr>
                <w:rFonts w:ascii="宋体" w:hAnsi="宋体"/>
                <w:spacing w:val="-6"/>
                <w:szCs w:val="21"/>
              </w:rPr>
              <w:t>201</w:t>
            </w:r>
            <w:r>
              <w:rPr>
                <w:rFonts w:hint="eastAsia" w:ascii="宋体" w:hAnsi="宋体"/>
                <w:spacing w:val="-6"/>
                <w:szCs w:val="21"/>
              </w:rPr>
              <w:t>5〕</w:t>
            </w:r>
            <w:r>
              <w:rPr>
                <w:rFonts w:ascii="宋体" w:hAnsi="宋体"/>
                <w:spacing w:val="-6"/>
                <w:szCs w:val="21"/>
              </w:rPr>
              <w:t>73</w:t>
            </w:r>
            <w:r>
              <w:rPr>
                <w:rFonts w:hint="eastAsia" w:ascii="宋体" w:hAnsi="宋体"/>
                <w:spacing w:val="-6"/>
                <w:szCs w:val="21"/>
              </w:rPr>
              <w:t>号）第二十八条、第五十四条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0" w:lineRule="exact"/>
              <w:ind w:left="-42" w:leftChars="-20" w:right="-42" w:rightChars="-20"/>
              <w:rPr>
                <w:rFonts w:ascii="宋体" w:hAnsi="宋体"/>
                <w:szCs w:val="21"/>
              </w:rPr>
            </w:pPr>
            <w:r>
              <w:rPr>
                <w:rFonts w:ascii="宋体" w:hAnsi="宋体"/>
                <w:szCs w:val="21"/>
              </w:rPr>
              <w:t>4</w:t>
            </w:r>
            <w:r>
              <w:rPr>
                <w:rFonts w:hint="eastAsia" w:ascii="宋体" w:hAnsi="宋体"/>
                <w:szCs w:val="21"/>
              </w:rPr>
              <w:t>．监理单位</w:t>
            </w:r>
          </w:p>
        </w:tc>
        <w:tc>
          <w:tcPr>
            <w:tcW w:w="1025" w:type="dxa"/>
            <w:vMerge w:val="restart"/>
            <w:vAlign w:val="center"/>
          </w:tcPr>
          <w:p>
            <w:pPr>
              <w:spacing w:line="270" w:lineRule="exact"/>
              <w:ind w:left="-42" w:leftChars="-20" w:right="-42" w:rightChars="-20"/>
              <w:rPr>
                <w:rFonts w:ascii="宋体" w:hAnsi="宋体"/>
                <w:szCs w:val="21"/>
              </w:rPr>
            </w:pPr>
            <w:r>
              <w:rPr>
                <w:rFonts w:ascii="宋体" w:hAnsi="宋体"/>
                <w:szCs w:val="21"/>
              </w:rPr>
              <w:t>4.4</w:t>
            </w:r>
            <w:r>
              <w:rPr>
                <w:rFonts w:hint="eastAsia" w:ascii="宋体" w:hAnsi="宋体"/>
                <w:szCs w:val="21"/>
              </w:rPr>
              <w:t>其他</w:t>
            </w: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162</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项目组织机构中的其他成员未按规定到岗履职的</w:t>
            </w:r>
          </w:p>
        </w:tc>
        <w:tc>
          <w:tcPr>
            <w:tcW w:w="1024" w:type="dxa"/>
            <w:vAlign w:val="center"/>
          </w:tcPr>
          <w:p>
            <w:pPr>
              <w:spacing w:line="270" w:lineRule="exact"/>
              <w:ind w:left="-42" w:leftChars="-20" w:right="-42" w:rightChars="-20"/>
              <w:rPr>
                <w:rFonts w:ascii="宋体" w:hAnsi="宋体"/>
                <w:szCs w:val="21"/>
              </w:rPr>
            </w:pPr>
            <w:r>
              <w:rPr>
                <w:rFonts w:hint="eastAsia" w:ascii="宋体" w:hAnsi="宋体"/>
                <w:szCs w:val="21"/>
              </w:rPr>
              <w:t>每缺</w:t>
            </w:r>
            <w:r>
              <w:rPr>
                <w:rFonts w:ascii="宋体" w:hAnsi="宋体"/>
                <w:szCs w:val="21"/>
              </w:rPr>
              <w:t>1</w:t>
            </w:r>
            <w:r>
              <w:rPr>
                <w:rFonts w:hint="eastAsia" w:ascii="宋体" w:hAnsi="宋体"/>
                <w:szCs w:val="21"/>
              </w:rPr>
              <w:t>人扣</w:t>
            </w:r>
            <w:r>
              <w:rPr>
                <w:rFonts w:ascii="宋体" w:hAnsi="宋体"/>
                <w:szCs w:val="21"/>
              </w:rPr>
              <w:t>1</w:t>
            </w:r>
            <w:r>
              <w:rPr>
                <w:rFonts w:hint="eastAsia" w:ascii="宋体" w:hAnsi="宋体"/>
                <w:szCs w:val="21"/>
              </w:rPr>
              <w:t>分</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《招标投标法》第六十条</w:t>
            </w:r>
          </w:p>
          <w:p>
            <w:pPr>
              <w:spacing w:line="270" w:lineRule="exact"/>
              <w:ind w:left="-42" w:leftChars="-20" w:right="-42" w:rightChars="-20"/>
              <w:rPr>
                <w:rFonts w:ascii="宋体" w:hAnsi="宋体"/>
                <w:szCs w:val="21"/>
              </w:rPr>
            </w:pPr>
            <w:r>
              <w:rPr>
                <w:rFonts w:hint="eastAsia" w:ascii="宋体" w:hAnsi="宋体"/>
                <w:szCs w:val="21"/>
              </w:rPr>
              <w:t>监理单位与建设单位签订的监理委托合同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163</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存在故意拖欠工资行为的，或者未落实（含未督促施工企业落实）劳务用工实名制、工资支付分账管理等制度规定的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20</w:t>
            </w:r>
          </w:p>
        </w:tc>
        <w:tc>
          <w:tcPr>
            <w:tcW w:w="4024" w:type="dxa"/>
            <w:vMerge w:val="restart"/>
            <w:vAlign w:val="center"/>
          </w:tcPr>
          <w:p>
            <w:pPr>
              <w:spacing w:line="260" w:lineRule="exact"/>
              <w:ind w:left="-42" w:leftChars="-20" w:right="-42" w:rightChars="-20"/>
              <w:rPr>
                <w:rFonts w:ascii="宋体" w:hAnsi="宋体"/>
                <w:szCs w:val="21"/>
              </w:rPr>
            </w:pPr>
            <w:r>
              <w:rPr>
                <w:rFonts w:hint="eastAsia" w:ascii="宋体" w:hAnsi="宋体"/>
                <w:szCs w:val="21"/>
              </w:rPr>
              <w:t>《国务院办公厅关于促进建筑业持续健康发展的意见》（国办发〔</w:t>
            </w:r>
            <w:r>
              <w:rPr>
                <w:rFonts w:ascii="宋体" w:hAnsi="宋体"/>
                <w:szCs w:val="21"/>
              </w:rPr>
              <w:t>201</w:t>
            </w:r>
            <w:r>
              <w:rPr>
                <w:rFonts w:hint="eastAsia" w:ascii="宋体" w:hAnsi="宋体"/>
                <w:szCs w:val="21"/>
              </w:rPr>
              <w:t>7〕</w:t>
            </w:r>
            <w:r>
              <w:rPr>
                <w:rFonts w:ascii="宋体" w:hAnsi="宋体"/>
                <w:szCs w:val="21"/>
              </w:rPr>
              <w:t>19</w:t>
            </w:r>
            <w:r>
              <w:rPr>
                <w:rFonts w:hint="eastAsia" w:ascii="宋体" w:hAnsi="宋体"/>
                <w:szCs w:val="21"/>
              </w:rPr>
              <w:t>号）第（十三）项</w:t>
            </w:r>
          </w:p>
          <w:p>
            <w:pPr>
              <w:spacing w:line="260" w:lineRule="exact"/>
              <w:ind w:left="-42" w:leftChars="-20" w:right="-42" w:rightChars="-20"/>
              <w:rPr>
                <w:rFonts w:ascii="宋体" w:hAnsi="宋体"/>
                <w:szCs w:val="21"/>
              </w:rPr>
            </w:pPr>
            <w:r>
              <w:rPr>
                <w:rFonts w:hint="eastAsia" w:ascii="宋体" w:hAnsi="宋体"/>
                <w:szCs w:val="21"/>
              </w:rPr>
              <w:t>《国务院办公厅关于全面治理拖欠农民工工资问题的意见》（国办发〔</w:t>
            </w:r>
            <w:r>
              <w:rPr>
                <w:rFonts w:ascii="宋体" w:hAnsi="宋体"/>
                <w:szCs w:val="21"/>
              </w:rPr>
              <w:t>2016</w:t>
            </w:r>
            <w:r>
              <w:rPr>
                <w:rFonts w:hint="eastAsia" w:ascii="宋体" w:hAnsi="宋体"/>
                <w:szCs w:val="21"/>
              </w:rPr>
              <w:t>〕</w:t>
            </w:r>
            <w:r>
              <w:rPr>
                <w:rFonts w:ascii="宋体" w:hAnsi="宋体"/>
                <w:szCs w:val="21"/>
              </w:rPr>
              <w:t>1</w:t>
            </w:r>
            <w:r>
              <w:rPr>
                <w:rFonts w:hint="eastAsia" w:ascii="宋体" w:hAnsi="宋体"/>
                <w:szCs w:val="21"/>
              </w:rPr>
              <w:t>号）</w:t>
            </w:r>
          </w:p>
          <w:p>
            <w:pPr>
              <w:spacing w:line="260" w:lineRule="exact"/>
              <w:ind w:left="-42" w:leftChars="-20" w:right="-42" w:rightChars="-20"/>
              <w:rPr>
                <w:rFonts w:ascii="宋体" w:hAnsi="宋体"/>
                <w:szCs w:val="21"/>
              </w:rPr>
            </w:pPr>
            <w:r>
              <w:rPr>
                <w:rFonts w:hint="eastAsia" w:ascii="宋体" w:hAnsi="宋体"/>
                <w:szCs w:val="21"/>
              </w:rPr>
              <w:t>《广东省人民政府办公厅关于全面治理拖欠异地务工人员工资问题的实施意见》（粤府办〔</w:t>
            </w:r>
            <w:r>
              <w:rPr>
                <w:rFonts w:ascii="宋体" w:hAnsi="宋体"/>
                <w:szCs w:val="21"/>
              </w:rPr>
              <w:t>2016</w:t>
            </w:r>
            <w:r>
              <w:rPr>
                <w:rFonts w:hint="eastAsia" w:ascii="宋体" w:hAnsi="宋体"/>
                <w:szCs w:val="21"/>
              </w:rPr>
              <w:t>〕</w:t>
            </w:r>
            <w:r>
              <w:rPr>
                <w:rFonts w:ascii="宋体" w:hAnsi="宋体"/>
                <w:szCs w:val="21"/>
              </w:rPr>
              <w:t>111</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164</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因故意拖欠工资导致工作人员上访影响社会稳定或者造成人员死亡的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40</w:t>
            </w:r>
          </w:p>
        </w:tc>
        <w:tc>
          <w:tcPr>
            <w:tcW w:w="4024" w:type="dxa"/>
            <w:vMerge w:val="continue"/>
            <w:vAlign w:val="center"/>
          </w:tcPr>
          <w:p>
            <w:pPr>
              <w:spacing w:line="27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165</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对施工单位不按照施工合同履行义务而产生的其他违法违规行为，监理单位不及时纠正，不及时报告的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166</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监理单位有违反《水利工程施工监理规范》（</w:t>
            </w:r>
            <w:r>
              <w:rPr>
                <w:rFonts w:ascii="宋体" w:hAnsi="宋体"/>
                <w:szCs w:val="21"/>
              </w:rPr>
              <w:t>SL288</w:t>
            </w:r>
            <w:r>
              <w:rPr>
                <w:rFonts w:hint="eastAsia" w:ascii="宋体" w:hAnsi="宋体"/>
                <w:szCs w:val="21"/>
              </w:rPr>
              <w:t>）、《建设工程监理规范》（</w:t>
            </w:r>
            <w:r>
              <w:rPr>
                <w:rFonts w:ascii="宋体" w:hAnsi="宋体"/>
                <w:szCs w:val="21"/>
              </w:rPr>
              <w:t>GB/T50319</w:t>
            </w:r>
            <w:r>
              <w:rPr>
                <w:rFonts w:hint="eastAsia" w:ascii="宋体" w:hAnsi="宋体"/>
                <w:szCs w:val="21"/>
              </w:rPr>
              <w:t>）其他行为的（含未按规定及时向建设单位移交或者报送有关资料）</w:t>
            </w:r>
          </w:p>
        </w:tc>
        <w:tc>
          <w:tcPr>
            <w:tcW w:w="1024" w:type="dxa"/>
            <w:vAlign w:val="center"/>
          </w:tcPr>
          <w:p>
            <w:pPr>
              <w:spacing w:line="270"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《水利工程施工监理规范》（</w:t>
            </w:r>
            <w:r>
              <w:rPr>
                <w:rFonts w:ascii="宋体" w:hAnsi="宋体"/>
                <w:szCs w:val="21"/>
              </w:rPr>
              <w:t>SL288</w:t>
            </w:r>
            <w:r>
              <w:rPr>
                <w:rFonts w:hint="eastAsia" w:ascii="宋体" w:hAnsi="宋体"/>
                <w:szCs w:val="21"/>
              </w:rPr>
              <w:t>）《建设工程监理规范》（</w:t>
            </w:r>
            <w:r>
              <w:rPr>
                <w:rFonts w:ascii="宋体" w:hAnsi="宋体"/>
                <w:szCs w:val="21"/>
              </w:rPr>
              <w:t>GB/T50319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0" w:lineRule="exact"/>
              <w:ind w:left="-42" w:leftChars="-20" w:right="-42" w:rightChars="-20"/>
              <w:rPr>
                <w:rFonts w:ascii="宋体" w:hAnsi="宋体"/>
                <w:szCs w:val="21"/>
              </w:rPr>
            </w:pPr>
            <w:r>
              <w:rPr>
                <w:rFonts w:ascii="宋体" w:hAnsi="宋体"/>
                <w:szCs w:val="21"/>
              </w:rPr>
              <w:t>5</w:t>
            </w:r>
            <w:r>
              <w:rPr>
                <w:rFonts w:hint="eastAsia" w:ascii="宋体" w:hAnsi="宋体"/>
                <w:szCs w:val="21"/>
              </w:rPr>
              <w:t>．招标代理单位</w:t>
            </w:r>
          </w:p>
        </w:tc>
        <w:tc>
          <w:tcPr>
            <w:tcW w:w="1025" w:type="dxa"/>
            <w:vMerge w:val="restart"/>
            <w:vAlign w:val="center"/>
          </w:tcPr>
          <w:p>
            <w:pPr>
              <w:spacing w:line="270" w:lineRule="exact"/>
              <w:ind w:left="-42" w:leftChars="-20" w:right="-42" w:rightChars="-20"/>
              <w:rPr>
                <w:rFonts w:ascii="宋体" w:hAnsi="宋体"/>
                <w:szCs w:val="21"/>
              </w:rPr>
            </w:pPr>
            <w:r>
              <w:rPr>
                <w:rFonts w:ascii="宋体" w:hAnsi="宋体"/>
                <w:szCs w:val="21"/>
              </w:rPr>
              <w:t>5.1</w:t>
            </w:r>
            <w:r>
              <w:rPr>
                <w:rFonts w:hint="eastAsia" w:ascii="宋体" w:hAnsi="宋体"/>
                <w:szCs w:val="21"/>
              </w:rPr>
              <w:t>资质管理</w:t>
            </w: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167</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超越本单位资质等级承揽工程的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168</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未取得资质证书承揽工程的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169</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以欺骗手段取得资质证书承揽工程的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170</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允许其他单位或者个人以本单位名义承揽工程的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《建设工程质量管理条例》第六十一条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restart"/>
            <w:vAlign w:val="center"/>
          </w:tcPr>
          <w:p>
            <w:pPr>
              <w:spacing w:line="270" w:lineRule="exact"/>
              <w:ind w:left="-42" w:leftChars="-20" w:right="-42" w:rightChars="-20"/>
              <w:rPr>
                <w:rFonts w:ascii="宋体" w:hAnsi="宋体"/>
                <w:szCs w:val="21"/>
              </w:rPr>
            </w:pPr>
            <w:r>
              <w:rPr>
                <w:rFonts w:ascii="宋体" w:hAnsi="宋体"/>
                <w:szCs w:val="21"/>
              </w:rPr>
              <w:t>5.2</w:t>
            </w:r>
            <w:r>
              <w:rPr>
                <w:rFonts w:hint="eastAsia" w:ascii="宋体" w:hAnsi="宋体"/>
                <w:szCs w:val="21"/>
              </w:rPr>
              <w:t>招标代理</w:t>
            </w: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171</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泄露应当保密的与招标投标活动有关的情况和资料的，或者与招标人、投标人串通损害国家利益、社会公共利益或者他人合法权益的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《招标投标法》第五十条</w:t>
            </w:r>
          </w:p>
          <w:p>
            <w:pPr>
              <w:spacing w:line="270" w:lineRule="exact"/>
              <w:ind w:left="-42" w:leftChars="-20" w:right="-42" w:rightChars="-20"/>
              <w:rPr>
                <w:rFonts w:ascii="宋体" w:hAnsi="宋体"/>
                <w:szCs w:val="21"/>
              </w:rPr>
            </w:pPr>
            <w:r>
              <w:rPr>
                <w:rFonts w:hint="eastAsia" w:ascii="宋体" w:hAnsi="宋体"/>
                <w:szCs w:val="21"/>
              </w:rPr>
              <w:t>《工程建设项目施工招标投标办法》第六十九条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172</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招标文件编制不符合规范、内容不科学不严谨导致引起歧义、招标延期的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《工程建设项目施工招标投标办法》第七十三条</w:t>
            </w:r>
          </w:p>
          <w:p>
            <w:pPr>
              <w:spacing w:line="270" w:lineRule="exact"/>
              <w:ind w:left="-42" w:leftChars="-20" w:right="-42" w:rightChars="-20"/>
              <w:rPr>
                <w:rFonts w:ascii="宋体" w:hAnsi="宋体"/>
                <w:szCs w:val="21"/>
              </w:rPr>
            </w:pPr>
            <w:r>
              <w:rPr>
                <w:rFonts w:hint="eastAsia" w:ascii="宋体" w:hAnsi="宋体"/>
                <w:szCs w:val="21"/>
              </w:rPr>
              <w:t>《工程建设项目勘察设计招标投标办法》第五十条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0" w:lineRule="exact"/>
              <w:ind w:left="-42" w:leftChars="-20" w:right="-42" w:rightChars="-20"/>
              <w:rPr>
                <w:rFonts w:ascii="宋体" w:hAnsi="宋体"/>
                <w:szCs w:val="21"/>
              </w:rPr>
            </w:pPr>
          </w:p>
        </w:tc>
        <w:tc>
          <w:tcPr>
            <w:tcW w:w="1025" w:type="dxa"/>
            <w:vMerge w:val="continue"/>
            <w:vAlign w:val="center"/>
          </w:tcPr>
          <w:p>
            <w:pPr>
              <w:spacing w:line="270" w:lineRule="exact"/>
              <w:ind w:left="-42" w:leftChars="-20" w:right="-42" w:rightChars="-20"/>
              <w:rPr>
                <w:rFonts w:ascii="宋体" w:hAnsi="宋体"/>
                <w:szCs w:val="21"/>
              </w:rPr>
            </w:pPr>
          </w:p>
        </w:tc>
        <w:tc>
          <w:tcPr>
            <w:tcW w:w="578" w:type="dxa"/>
            <w:vAlign w:val="center"/>
          </w:tcPr>
          <w:p>
            <w:pPr>
              <w:spacing w:line="270" w:lineRule="exact"/>
              <w:ind w:left="-42" w:leftChars="-20" w:right="-42" w:rightChars="-20"/>
              <w:jc w:val="center"/>
              <w:rPr>
                <w:rFonts w:ascii="宋体" w:hAnsi="宋体"/>
                <w:szCs w:val="21"/>
              </w:rPr>
            </w:pPr>
            <w:r>
              <w:rPr>
                <w:rFonts w:ascii="宋体" w:hAnsi="宋体"/>
                <w:szCs w:val="21"/>
              </w:rPr>
              <w:t>173</w:t>
            </w:r>
          </w:p>
        </w:tc>
        <w:tc>
          <w:tcPr>
            <w:tcW w:w="5512" w:type="dxa"/>
            <w:vAlign w:val="center"/>
          </w:tcPr>
          <w:p>
            <w:pPr>
              <w:spacing w:line="270" w:lineRule="exact"/>
              <w:ind w:left="-42" w:leftChars="-20" w:right="-42" w:rightChars="-20"/>
              <w:rPr>
                <w:rFonts w:ascii="宋体" w:hAnsi="宋体"/>
                <w:szCs w:val="21"/>
              </w:rPr>
            </w:pPr>
            <w:r>
              <w:rPr>
                <w:rFonts w:hint="eastAsia" w:ascii="宋体" w:hAnsi="宋体"/>
                <w:szCs w:val="21"/>
              </w:rPr>
              <w:t>招标方案和招标文件含有倾向或者排斥投标人的内容，妨碍或者限制投标人之间公平竞争的</w:t>
            </w:r>
          </w:p>
        </w:tc>
        <w:tc>
          <w:tcPr>
            <w:tcW w:w="1024" w:type="dxa"/>
            <w:vAlign w:val="center"/>
          </w:tcPr>
          <w:p>
            <w:pPr>
              <w:spacing w:line="270"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0" w:lineRule="exact"/>
              <w:ind w:left="-42" w:leftChars="-20" w:right="-42" w:rightChars="-20"/>
              <w:rPr>
                <w:rFonts w:ascii="宋体" w:hAnsi="宋体"/>
                <w:szCs w:val="21"/>
              </w:rPr>
            </w:pPr>
            <w:r>
              <w:rPr>
                <w:rFonts w:hint="eastAsia" w:ascii="宋体" w:hAnsi="宋体"/>
                <w:szCs w:val="21"/>
              </w:rPr>
              <w:t>《工程建设项目施工招标投标办法》第七十九条</w:t>
            </w:r>
          </w:p>
          <w:p>
            <w:pPr>
              <w:spacing w:line="270" w:lineRule="exact"/>
              <w:ind w:left="-42" w:leftChars="-20" w:right="-42" w:rightChars="-20"/>
              <w:rPr>
                <w:rFonts w:ascii="宋体" w:hAnsi="宋体"/>
                <w:szCs w:val="21"/>
              </w:rPr>
            </w:pPr>
            <w:r>
              <w:rPr>
                <w:rFonts w:hint="eastAsia" w:ascii="宋体" w:hAnsi="宋体"/>
                <w:szCs w:val="21"/>
              </w:rPr>
              <w:t>《工程建设项目勘察设计招标投标办法》第五十四条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2" w:lineRule="exact"/>
              <w:ind w:left="-42" w:leftChars="-20" w:right="-42" w:rightChars="-20"/>
              <w:rPr>
                <w:rFonts w:ascii="宋体" w:hAnsi="宋体"/>
                <w:szCs w:val="21"/>
              </w:rPr>
            </w:pPr>
            <w:r>
              <w:rPr>
                <w:rFonts w:ascii="宋体" w:hAnsi="宋体"/>
                <w:szCs w:val="21"/>
              </w:rPr>
              <w:t>5</w:t>
            </w:r>
            <w:r>
              <w:rPr>
                <w:rFonts w:hint="eastAsia" w:ascii="宋体" w:hAnsi="宋体"/>
                <w:szCs w:val="21"/>
              </w:rPr>
              <w:t>．招标代理单位</w:t>
            </w: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5.2</w:t>
            </w:r>
            <w:r>
              <w:rPr>
                <w:rFonts w:hint="eastAsia" w:ascii="宋体" w:hAnsi="宋体"/>
                <w:szCs w:val="21"/>
              </w:rPr>
              <w:t>招标代理</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174</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在两个以上媒介发布的同一招标项目的招标公告的内容不一致的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《招标公告发布暂行办法》第六十条</w:t>
            </w:r>
          </w:p>
          <w:p>
            <w:pPr>
              <w:spacing w:line="272" w:lineRule="exact"/>
              <w:ind w:left="-42" w:leftChars="-20" w:right="-42" w:rightChars="-20"/>
              <w:rPr>
                <w:rFonts w:ascii="宋体" w:hAnsi="宋体"/>
                <w:szCs w:val="21"/>
              </w:rPr>
            </w:pPr>
            <w:r>
              <w:rPr>
                <w:rFonts w:hint="eastAsia" w:ascii="宋体" w:hAnsi="宋体"/>
                <w:szCs w:val="21"/>
              </w:rPr>
              <w:t>《招标投标法》第四十九条</w:t>
            </w:r>
          </w:p>
          <w:p>
            <w:pPr>
              <w:spacing w:line="272" w:lineRule="exact"/>
              <w:ind w:left="-42" w:leftChars="-20" w:right="-42" w:rightChars="-20"/>
              <w:rPr>
                <w:rFonts w:ascii="宋体" w:hAnsi="宋体"/>
                <w:szCs w:val="21"/>
              </w:rPr>
            </w:pPr>
            <w:r>
              <w:rPr>
                <w:rFonts w:hint="eastAsia" w:ascii="宋体" w:hAnsi="宋体"/>
                <w:szCs w:val="21"/>
              </w:rPr>
              <w:t>《招标投标法》第五十一条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175</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招标公告中合格投标人条件设置违反相关法律、法规和规章等相关规定的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《招标公告发布暂行办法》第六十条</w:t>
            </w:r>
          </w:p>
          <w:p>
            <w:pPr>
              <w:spacing w:line="272" w:lineRule="exact"/>
              <w:ind w:left="-42" w:leftChars="-20" w:right="-42" w:rightChars="-20"/>
              <w:rPr>
                <w:rFonts w:ascii="宋体" w:hAnsi="宋体"/>
                <w:szCs w:val="21"/>
              </w:rPr>
            </w:pPr>
            <w:r>
              <w:rPr>
                <w:rFonts w:hint="eastAsia" w:ascii="宋体" w:hAnsi="宋体"/>
                <w:szCs w:val="21"/>
              </w:rPr>
              <w:t>《招标投标法》第四十九条</w:t>
            </w:r>
          </w:p>
          <w:p>
            <w:pPr>
              <w:spacing w:line="272" w:lineRule="exact"/>
              <w:ind w:left="-42" w:leftChars="-20" w:right="-42" w:rightChars="-20"/>
              <w:rPr>
                <w:rFonts w:ascii="宋体" w:hAnsi="宋体"/>
                <w:szCs w:val="21"/>
              </w:rPr>
            </w:pPr>
            <w:r>
              <w:rPr>
                <w:rFonts w:hint="eastAsia" w:ascii="宋体" w:hAnsi="宋体"/>
                <w:szCs w:val="21"/>
              </w:rPr>
              <w:t>《招标投标法》第五十一条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176</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擅自修改经招标人审定的招标方案、招标文件等资料的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177</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不按照招标代理合同约定配合开展招标活动的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Align w:val="center"/>
          </w:tcPr>
          <w:p>
            <w:pPr>
              <w:spacing w:line="272" w:lineRule="exact"/>
              <w:ind w:left="-42" w:leftChars="-20" w:right="-42" w:rightChars="-20"/>
              <w:rPr>
                <w:rFonts w:ascii="宋体" w:hAnsi="宋体"/>
                <w:szCs w:val="21"/>
              </w:rPr>
            </w:pPr>
            <w:r>
              <w:rPr>
                <w:rFonts w:ascii="宋体" w:hAnsi="宋体"/>
                <w:szCs w:val="21"/>
              </w:rPr>
              <w:t>5.3</w:t>
            </w:r>
            <w:r>
              <w:rPr>
                <w:rFonts w:hint="eastAsia" w:ascii="宋体" w:hAnsi="宋体"/>
                <w:szCs w:val="21"/>
              </w:rPr>
              <w:t>其他</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178</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不按照招标代理合同履行义务的其他行为的（含因违法违规而受到行政处罚）</w:t>
            </w:r>
          </w:p>
        </w:tc>
        <w:tc>
          <w:tcPr>
            <w:tcW w:w="1024" w:type="dxa"/>
            <w:vAlign w:val="center"/>
          </w:tcPr>
          <w:p>
            <w:pPr>
              <w:spacing w:line="272"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2" w:lineRule="exact"/>
              <w:ind w:left="-42" w:leftChars="-20" w:right="-42" w:rightChars="-20"/>
              <w:rPr>
                <w:rFonts w:ascii="宋体" w:hAnsi="宋体"/>
                <w:szCs w:val="21"/>
              </w:rPr>
            </w:pPr>
            <w:r>
              <w:rPr>
                <w:rFonts w:ascii="宋体" w:hAnsi="宋体"/>
                <w:szCs w:val="21"/>
              </w:rPr>
              <w:t>6</w:t>
            </w:r>
            <w:r>
              <w:rPr>
                <w:rFonts w:hint="eastAsia" w:ascii="宋体" w:hAnsi="宋体"/>
                <w:szCs w:val="21"/>
              </w:rPr>
              <w:t>．质量检测单位</w:t>
            </w: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6.1</w:t>
            </w:r>
            <w:r>
              <w:rPr>
                <w:rFonts w:hint="eastAsia" w:ascii="宋体" w:hAnsi="宋体"/>
                <w:szCs w:val="21"/>
              </w:rPr>
              <w:t>资质管理</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179</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未取得相应的资质，擅自承担检测业务的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p>
            <w:pPr>
              <w:spacing w:line="272" w:lineRule="exact"/>
              <w:ind w:left="-42" w:leftChars="-20" w:right="-42" w:rightChars="-20"/>
              <w:rPr>
                <w:rFonts w:ascii="宋体" w:hAnsi="宋体"/>
                <w:szCs w:val="21"/>
              </w:rPr>
            </w:pPr>
            <w:r>
              <w:rPr>
                <w:rFonts w:hint="eastAsia" w:ascii="宋体" w:hAnsi="宋体"/>
                <w:szCs w:val="21"/>
              </w:rPr>
              <w:t>《水利工程质量检测管理规定》第二十四条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180</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超出资质等级范围从事检测活动的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p>
            <w:pPr>
              <w:spacing w:line="272" w:lineRule="exact"/>
              <w:ind w:left="-42" w:leftChars="-20" w:right="-42" w:rightChars="-20"/>
              <w:rPr>
                <w:rFonts w:ascii="宋体" w:hAnsi="宋体"/>
                <w:szCs w:val="21"/>
              </w:rPr>
            </w:pPr>
            <w:r>
              <w:rPr>
                <w:rFonts w:hint="eastAsia" w:ascii="宋体" w:hAnsi="宋体"/>
                <w:szCs w:val="21"/>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6.2</w:t>
            </w:r>
            <w:r>
              <w:rPr>
                <w:rFonts w:hint="eastAsia" w:ascii="宋体" w:hAnsi="宋体"/>
                <w:szCs w:val="21"/>
              </w:rPr>
              <w:t>合同履行</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181</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在检测中发现不合格材料、不合格样品隐瞒不报的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182</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质量检测报告签发不符合规定的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5</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183</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未按照国家和行业标准、规范进行检测的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184</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档案资料管理混乱，造成检测数据无法追溯的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《水利工程质量检测管理规定》第二十七条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185</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伪造检测数据和检测结论，出具虚假质量检测报告的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《水利工程质量检测管理规定》第二十八条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186</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不按照与招标人订立的合同履行义务的其他行为的</w:t>
            </w:r>
          </w:p>
        </w:tc>
        <w:tc>
          <w:tcPr>
            <w:tcW w:w="1024" w:type="dxa"/>
            <w:vAlign w:val="center"/>
          </w:tcPr>
          <w:p>
            <w:pPr>
              <w:spacing w:line="272"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72" w:lineRule="exact"/>
              <w:ind w:left="-42" w:leftChars="-20" w:right="-42" w:rightChars="-20"/>
              <w:rPr>
                <w:rFonts w:hint="eastAsia" w:ascii="宋体" w:hAnsi="宋体"/>
                <w:szCs w:val="21"/>
              </w:rPr>
            </w:pPr>
            <w:r>
              <w:rPr>
                <w:rFonts w:ascii="宋体" w:hAnsi="宋体"/>
                <w:szCs w:val="21"/>
              </w:rPr>
              <w:t>7</w:t>
            </w:r>
            <w:r>
              <w:rPr>
                <w:rFonts w:hint="eastAsia" w:ascii="宋体" w:hAnsi="宋体"/>
                <w:szCs w:val="21"/>
              </w:rPr>
              <w:t>．供货</w:t>
            </w:r>
          </w:p>
          <w:p>
            <w:pPr>
              <w:spacing w:line="272" w:lineRule="exact"/>
              <w:ind w:left="-42" w:leftChars="-20" w:right="-42" w:rightChars="-20"/>
              <w:rPr>
                <w:rFonts w:ascii="宋体" w:hAnsi="宋体"/>
                <w:szCs w:val="21"/>
              </w:rPr>
            </w:pPr>
            <w:r>
              <w:rPr>
                <w:rFonts w:hint="eastAsia" w:ascii="宋体" w:hAnsi="宋体"/>
                <w:szCs w:val="21"/>
              </w:rPr>
              <w:t>（甲供）单位</w:t>
            </w: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7.1</w:t>
            </w:r>
            <w:r>
              <w:rPr>
                <w:rFonts w:hint="eastAsia" w:ascii="宋体" w:hAnsi="宋体"/>
                <w:szCs w:val="21"/>
              </w:rPr>
              <w:t>资质管理</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187</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超出资质范围从事生产经营活动的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188</w:t>
            </w:r>
          </w:p>
        </w:tc>
        <w:tc>
          <w:tcPr>
            <w:tcW w:w="5512" w:type="dxa"/>
            <w:vAlign w:val="center"/>
          </w:tcPr>
          <w:p>
            <w:pPr>
              <w:spacing w:line="272" w:lineRule="exact"/>
              <w:ind w:left="-42" w:leftChars="-20" w:right="-42" w:rightChars="-20"/>
              <w:rPr>
                <w:rFonts w:ascii="宋体" w:hAnsi="宋体"/>
                <w:spacing w:val="-4"/>
                <w:szCs w:val="21"/>
              </w:rPr>
            </w:pPr>
            <w:r>
              <w:rPr>
                <w:rFonts w:hint="eastAsia" w:ascii="宋体" w:hAnsi="宋体"/>
                <w:spacing w:val="-4"/>
                <w:szCs w:val="21"/>
              </w:rPr>
              <w:t>未取得相应资质（或者许可），擅自承担从事生产经营活动的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restart"/>
            <w:vAlign w:val="center"/>
          </w:tcPr>
          <w:p>
            <w:pPr>
              <w:spacing w:line="272" w:lineRule="exact"/>
              <w:ind w:left="-42" w:leftChars="-20" w:right="-42" w:rightChars="-20"/>
              <w:rPr>
                <w:rFonts w:ascii="宋体" w:hAnsi="宋体"/>
                <w:szCs w:val="21"/>
              </w:rPr>
            </w:pPr>
            <w:r>
              <w:rPr>
                <w:rFonts w:ascii="宋体" w:hAnsi="宋体"/>
                <w:szCs w:val="21"/>
              </w:rPr>
              <w:t>7.2</w:t>
            </w:r>
            <w:r>
              <w:rPr>
                <w:rFonts w:hint="eastAsia" w:ascii="宋体" w:hAnsi="宋体"/>
                <w:szCs w:val="21"/>
              </w:rPr>
              <w:t>招标投标</w:t>
            </w: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189</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相互串通投标或者与招标人串通投标的，以向招标人或者评标委员会成员行贿等不正当的手段谋取中标的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190</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以他人名义投标或者以其他方式弄虚作假，骗取中标的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72" w:lineRule="exact"/>
              <w:ind w:left="-42" w:leftChars="-20" w:right="-42" w:rightChars="-20"/>
              <w:rPr>
                <w:rFonts w:ascii="宋体" w:hAnsi="宋体"/>
                <w:szCs w:val="21"/>
              </w:rPr>
            </w:pPr>
          </w:p>
        </w:tc>
        <w:tc>
          <w:tcPr>
            <w:tcW w:w="1025" w:type="dxa"/>
            <w:vMerge w:val="continue"/>
            <w:vAlign w:val="center"/>
          </w:tcPr>
          <w:p>
            <w:pPr>
              <w:spacing w:line="272" w:lineRule="exact"/>
              <w:ind w:left="-42" w:leftChars="-20" w:right="-42" w:rightChars="-20"/>
              <w:rPr>
                <w:rFonts w:ascii="宋体" w:hAnsi="宋体"/>
                <w:szCs w:val="21"/>
              </w:rPr>
            </w:pPr>
          </w:p>
        </w:tc>
        <w:tc>
          <w:tcPr>
            <w:tcW w:w="578" w:type="dxa"/>
            <w:vAlign w:val="center"/>
          </w:tcPr>
          <w:p>
            <w:pPr>
              <w:spacing w:line="272" w:lineRule="exact"/>
              <w:ind w:left="-42" w:leftChars="-20" w:right="-42" w:rightChars="-20"/>
              <w:jc w:val="center"/>
              <w:rPr>
                <w:rFonts w:ascii="宋体" w:hAnsi="宋体"/>
                <w:szCs w:val="21"/>
              </w:rPr>
            </w:pPr>
            <w:r>
              <w:rPr>
                <w:rFonts w:ascii="宋体" w:hAnsi="宋体"/>
                <w:szCs w:val="21"/>
              </w:rPr>
              <w:t>191</w:t>
            </w:r>
          </w:p>
        </w:tc>
        <w:tc>
          <w:tcPr>
            <w:tcW w:w="5512" w:type="dxa"/>
            <w:vAlign w:val="center"/>
          </w:tcPr>
          <w:p>
            <w:pPr>
              <w:spacing w:line="272" w:lineRule="exact"/>
              <w:ind w:left="-42" w:leftChars="-20" w:right="-42" w:rightChars="-20"/>
              <w:rPr>
                <w:rFonts w:ascii="宋体" w:hAnsi="宋体"/>
                <w:szCs w:val="21"/>
              </w:rPr>
            </w:pPr>
            <w:r>
              <w:rPr>
                <w:rFonts w:hint="eastAsia" w:ascii="宋体" w:hAnsi="宋体"/>
                <w:szCs w:val="21"/>
              </w:rPr>
              <w:t>将中标项目转让给他人的，将中标项目肢解后分别转让给他人的，违反有关法律、法规规定将中标项目的部分主体、关键性工作分包给他人的，或者分包人再次分包的</w:t>
            </w:r>
          </w:p>
        </w:tc>
        <w:tc>
          <w:tcPr>
            <w:tcW w:w="1024" w:type="dxa"/>
            <w:vAlign w:val="center"/>
          </w:tcPr>
          <w:p>
            <w:pPr>
              <w:spacing w:line="272"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72" w:lineRule="exact"/>
              <w:ind w:left="-42" w:leftChars="-20" w:right="-42" w:rightChars="-20"/>
              <w:rPr>
                <w:rFonts w:ascii="宋体" w:hAnsi="宋体"/>
                <w:szCs w:val="21"/>
              </w:rPr>
            </w:pPr>
            <w:r>
              <w:rPr>
                <w:rFonts w:hint="eastAsia" w:ascii="宋体" w:hAnsi="宋体"/>
                <w:szCs w:val="21"/>
              </w:rPr>
              <w:t>《招标投标法》第五十八条</w:t>
            </w:r>
          </w:p>
        </w:tc>
      </w:tr>
    </w:tbl>
    <w:p>
      <w:pPr>
        <w:spacing w:line="240" w:lineRule="exact"/>
        <w:rPr>
          <w:rFonts w:hint="eastAsia"/>
        </w:rPr>
      </w:pPr>
    </w:p>
    <w:tbl>
      <w:tblPr>
        <w:tblStyle w:val="4"/>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25"/>
        <w:gridCol w:w="578"/>
        <w:gridCol w:w="5512"/>
        <w:gridCol w:w="1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1031"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市场主体</w:t>
            </w:r>
          </w:p>
        </w:tc>
        <w:tc>
          <w:tcPr>
            <w:tcW w:w="1025"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行为类别</w:t>
            </w:r>
          </w:p>
        </w:tc>
        <w:tc>
          <w:tcPr>
            <w:tcW w:w="57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序号</w:t>
            </w:r>
          </w:p>
        </w:tc>
        <w:tc>
          <w:tcPr>
            <w:tcW w:w="5512"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不良行为</w:t>
            </w:r>
          </w:p>
        </w:tc>
        <w:tc>
          <w:tcPr>
            <w:tcW w:w="1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扣分值</w:t>
            </w:r>
          </w:p>
        </w:tc>
        <w:tc>
          <w:tcPr>
            <w:tcW w:w="4024"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szCs w:val="21"/>
              </w:rPr>
              <w:t>法律法规、规章、规程规范及相关文件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8" w:lineRule="exact"/>
              <w:ind w:left="-42" w:leftChars="-20" w:right="-42" w:rightChars="-20"/>
              <w:rPr>
                <w:rFonts w:hint="eastAsia" w:ascii="宋体" w:hAnsi="宋体"/>
                <w:szCs w:val="21"/>
              </w:rPr>
            </w:pPr>
            <w:r>
              <w:rPr>
                <w:rFonts w:ascii="宋体" w:hAnsi="宋体"/>
                <w:szCs w:val="21"/>
              </w:rPr>
              <w:t>7</w:t>
            </w:r>
            <w:r>
              <w:rPr>
                <w:rFonts w:hint="eastAsia" w:ascii="宋体" w:hAnsi="宋体"/>
                <w:szCs w:val="21"/>
              </w:rPr>
              <w:t>．供货</w:t>
            </w:r>
          </w:p>
          <w:p>
            <w:pPr>
              <w:spacing w:line="268" w:lineRule="exact"/>
              <w:ind w:left="-42" w:leftChars="-20" w:right="-42" w:rightChars="-20"/>
              <w:rPr>
                <w:rFonts w:ascii="宋体" w:hAnsi="宋体"/>
                <w:szCs w:val="21"/>
              </w:rPr>
            </w:pPr>
            <w:r>
              <w:rPr>
                <w:rFonts w:hint="eastAsia" w:ascii="宋体" w:hAnsi="宋体"/>
                <w:szCs w:val="21"/>
              </w:rPr>
              <w:t>（甲供）单位</w:t>
            </w: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7.2</w:t>
            </w:r>
            <w:r>
              <w:rPr>
                <w:rFonts w:hint="eastAsia" w:ascii="宋体" w:hAnsi="宋体"/>
                <w:szCs w:val="21"/>
              </w:rPr>
              <w:t>招标投标</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192</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非因不可抗力原因，中标人不按照与招标人订立的合同履行义务的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193</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捏造或者虚构事项投诉干扰招标工作正常进行的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《工程建设项目招标投标活动投诉处理办法》</w:t>
            </w:r>
            <w:r>
              <w:rPr>
                <w:rFonts w:ascii="宋体" w:hAnsi="宋体"/>
                <w:szCs w:val="21"/>
              </w:rPr>
              <w:t>（</w:t>
            </w:r>
            <w:r>
              <w:rPr>
                <w:rFonts w:hint="eastAsia" w:ascii="宋体" w:hAnsi="宋体"/>
                <w:szCs w:val="21"/>
              </w:rPr>
              <w:t>国家七部委</w:t>
            </w:r>
            <w:r>
              <w:rPr>
                <w:rFonts w:ascii="宋体" w:hAnsi="宋体"/>
                <w:szCs w:val="21"/>
              </w:rPr>
              <w:t>11</w:t>
            </w:r>
            <w:r>
              <w:rPr>
                <w:rFonts w:hint="eastAsia" w:ascii="宋体" w:hAnsi="宋体"/>
                <w:szCs w:val="21"/>
              </w:rPr>
              <w:t>号令</w:t>
            </w:r>
            <w:r>
              <w:rPr>
                <w:rFonts w:ascii="宋体" w:hAnsi="宋体"/>
                <w:szCs w:val="21"/>
              </w:rPr>
              <w:t>）</w:t>
            </w:r>
            <w:r>
              <w:rPr>
                <w:rFonts w:hint="eastAsia" w:ascii="宋体" w:hAnsi="宋体"/>
                <w:szCs w:val="21"/>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7.3</w:t>
            </w:r>
            <w:r>
              <w:rPr>
                <w:rFonts w:hint="eastAsia" w:ascii="宋体" w:hAnsi="宋体"/>
                <w:szCs w:val="21"/>
              </w:rPr>
              <w:t>质量安全</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194</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提供货物质量经有关单位验收或者监督抽检（含飞行检测）不合格的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195</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未按规定提供相应的合格证明材料、安装或者使用说明书等文件资料的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196</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未按约定履行货物出厂验收程序的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7.4</w:t>
            </w:r>
            <w:r>
              <w:rPr>
                <w:rFonts w:hint="eastAsia" w:ascii="宋体" w:hAnsi="宋体"/>
                <w:szCs w:val="21"/>
              </w:rPr>
              <w:t>其他</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197</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未按合同约定时间提供货物的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10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198</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不配合安装或者不提供售后服务的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199</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不按照与招标人订立的合同履行义务的其他行为</w:t>
            </w:r>
          </w:p>
        </w:tc>
        <w:tc>
          <w:tcPr>
            <w:tcW w:w="1024" w:type="dxa"/>
            <w:vAlign w:val="center"/>
          </w:tcPr>
          <w:p>
            <w:pPr>
              <w:spacing w:line="268"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restart"/>
            <w:vAlign w:val="center"/>
          </w:tcPr>
          <w:p>
            <w:pPr>
              <w:spacing w:line="268" w:lineRule="exact"/>
              <w:ind w:left="-42" w:leftChars="-20" w:right="-42" w:rightChars="-20"/>
              <w:rPr>
                <w:rFonts w:ascii="宋体" w:hAnsi="宋体"/>
                <w:szCs w:val="21"/>
              </w:rPr>
            </w:pPr>
            <w:r>
              <w:rPr>
                <w:rFonts w:ascii="宋体" w:hAnsi="宋体"/>
                <w:szCs w:val="21"/>
              </w:rPr>
              <w:t>8</w:t>
            </w:r>
            <w:r>
              <w:rPr>
                <w:rFonts w:hint="eastAsia" w:ascii="宋体" w:hAnsi="宋体"/>
                <w:szCs w:val="21"/>
              </w:rPr>
              <w:t>．造价咨询单位</w:t>
            </w: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8.1</w:t>
            </w:r>
            <w:r>
              <w:rPr>
                <w:rFonts w:hint="eastAsia" w:ascii="宋体" w:hAnsi="宋体"/>
                <w:szCs w:val="21"/>
              </w:rPr>
              <w:t>资质管理</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200</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超出资质范围从事生产经营活动的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《建设工程质量管理条例》第六十条</w:t>
            </w:r>
          </w:p>
          <w:p>
            <w:pPr>
              <w:spacing w:line="268" w:lineRule="exact"/>
              <w:ind w:left="-63" w:leftChars="-30" w:right="-63" w:rightChars="-30"/>
              <w:rPr>
                <w:rFonts w:ascii="宋体" w:hAnsi="宋体"/>
                <w:spacing w:val="-5"/>
                <w:szCs w:val="21"/>
              </w:rPr>
            </w:pPr>
            <w:r>
              <w:rPr>
                <w:rFonts w:hint="eastAsia" w:ascii="宋体" w:hAnsi="宋体"/>
                <w:spacing w:val="-5"/>
                <w:szCs w:val="21"/>
              </w:rPr>
              <w:t>《深圳市建设工程造价管理规定》第三十六条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201</w:t>
            </w:r>
          </w:p>
        </w:tc>
        <w:tc>
          <w:tcPr>
            <w:tcW w:w="5512" w:type="dxa"/>
            <w:vAlign w:val="center"/>
          </w:tcPr>
          <w:p>
            <w:pPr>
              <w:spacing w:line="268" w:lineRule="exact"/>
              <w:ind w:left="-42" w:leftChars="-20" w:right="-42" w:rightChars="-20"/>
              <w:rPr>
                <w:rFonts w:ascii="宋体" w:hAnsi="宋体"/>
                <w:spacing w:val="-4"/>
                <w:szCs w:val="21"/>
              </w:rPr>
            </w:pPr>
            <w:r>
              <w:rPr>
                <w:rFonts w:hint="eastAsia" w:ascii="宋体" w:hAnsi="宋体"/>
                <w:spacing w:val="-4"/>
                <w:szCs w:val="21"/>
              </w:rPr>
              <w:t>未取得相应资质（或者许可），擅自承担从事生产经营活动的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《建设工程质量管理条例》第六十条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8.2</w:t>
            </w:r>
            <w:r>
              <w:rPr>
                <w:rFonts w:hint="eastAsia" w:ascii="宋体" w:hAnsi="宋体"/>
                <w:szCs w:val="21"/>
              </w:rPr>
              <w:t>成果质量</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202</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未严格按相关规定认真履职，导致所编制的招标控制价偏差超过</w:t>
            </w:r>
            <w:r>
              <w:rPr>
                <w:rFonts w:ascii="宋体" w:hAnsi="宋体"/>
                <w:szCs w:val="21"/>
              </w:rPr>
              <w:t>5%</w:t>
            </w:r>
            <w:r>
              <w:rPr>
                <w:rFonts w:hint="eastAsia" w:ascii="宋体" w:hAnsi="宋体"/>
                <w:szCs w:val="21"/>
              </w:rPr>
              <w:t>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p>
            <w:pPr>
              <w:spacing w:line="268" w:lineRule="exact"/>
              <w:ind w:left="-42" w:leftChars="-20" w:right="-42" w:rightChars="-20"/>
              <w:rPr>
                <w:rFonts w:ascii="宋体" w:hAnsi="宋体"/>
                <w:szCs w:val="21"/>
              </w:rPr>
            </w:pPr>
            <w:r>
              <w:rPr>
                <w:rFonts w:hint="eastAsia" w:ascii="宋体" w:hAnsi="宋体"/>
                <w:szCs w:val="21"/>
              </w:rPr>
              <w:t>《深圳市建设工程造价管理规定》第三十六条、第四十一条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203</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未严格按相关规定认真履职，导致所编制的结算被审计部门核减，核减率超</w:t>
            </w:r>
            <w:r>
              <w:rPr>
                <w:rFonts w:ascii="宋体" w:hAnsi="宋体"/>
                <w:szCs w:val="21"/>
              </w:rPr>
              <w:t>5%</w:t>
            </w:r>
            <w:r>
              <w:rPr>
                <w:rFonts w:hint="eastAsia" w:ascii="宋体" w:hAnsi="宋体"/>
                <w:szCs w:val="21"/>
              </w:rPr>
              <w:t>但未超</w:t>
            </w:r>
            <w:r>
              <w:rPr>
                <w:rFonts w:ascii="宋体" w:hAnsi="宋体"/>
                <w:szCs w:val="21"/>
              </w:rPr>
              <w:t>10%</w:t>
            </w:r>
            <w:r>
              <w:rPr>
                <w:rFonts w:hint="eastAsia" w:ascii="宋体" w:hAnsi="宋体"/>
                <w:szCs w:val="21"/>
              </w:rPr>
              <w:t>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p>
            <w:pPr>
              <w:spacing w:line="268" w:lineRule="exact"/>
              <w:ind w:left="-42" w:leftChars="-20" w:right="-42" w:rightChars="-20"/>
              <w:rPr>
                <w:rFonts w:ascii="宋体" w:hAnsi="宋体"/>
                <w:szCs w:val="21"/>
              </w:rPr>
            </w:pPr>
            <w:r>
              <w:rPr>
                <w:rFonts w:hint="eastAsia" w:ascii="宋体" w:hAnsi="宋体"/>
                <w:szCs w:val="21"/>
              </w:rPr>
              <w:t>《深圳市建设工程造价管理规定》第三十六条、第四十四条、第四十五条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204</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未严格按相关规定认真履职，导致所编制的结算被审计部门核减，核减率超</w:t>
            </w:r>
            <w:r>
              <w:rPr>
                <w:rFonts w:ascii="宋体" w:hAnsi="宋体"/>
                <w:szCs w:val="21"/>
              </w:rPr>
              <w:t>10%</w:t>
            </w:r>
            <w:r>
              <w:rPr>
                <w:rFonts w:hint="eastAsia" w:ascii="宋体" w:hAnsi="宋体"/>
                <w:szCs w:val="21"/>
              </w:rPr>
              <w:t>及以上的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40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p>
            <w:pPr>
              <w:spacing w:line="268" w:lineRule="exact"/>
              <w:ind w:left="-42" w:leftChars="-20" w:right="-42" w:rightChars="-20"/>
              <w:rPr>
                <w:rFonts w:ascii="宋体" w:hAnsi="宋体"/>
                <w:szCs w:val="21"/>
              </w:rPr>
            </w:pPr>
            <w:r>
              <w:rPr>
                <w:rFonts w:hint="eastAsia" w:ascii="宋体" w:hAnsi="宋体"/>
                <w:szCs w:val="21"/>
              </w:rPr>
              <w:t>《深圳市建设工程造价管理规定》第三十六条、第四十四条、第四十五条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restart"/>
            <w:vAlign w:val="center"/>
          </w:tcPr>
          <w:p>
            <w:pPr>
              <w:spacing w:line="268" w:lineRule="exact"/>
              <w:ind w:left="-42" w:leftChars="-20" w:right="-42" w:rightChars="-20"/>
              <w:rPr>
                <w:rFonts w:ascii="宋体" w:hAnsi="宋体"/>
                <w:szCs w:val="21"/>
              </w:rPr>
            </w:pPr>
            <w:r>
              <w:rPr>
                <w:rFonts w:ascii="宋体" w:hAnsi="宋体"/>
                <w:szCs w:val="21"/>
              </w:rPr>
              <w:t>8.3</w:t>
            </w:r>
            <w:r>
              <w:rPr>
                <w:rFonts w:hint="eastAsia" w:ascii="宋体" w:hAnsi="宋体"/>
                <w:szCs w:val="21"/>
              </w:rPr>
              <w:t>其他</w:t>
            </w: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205</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与其他单位串通、弄虚作假，导致造价成果失实的</w:t>
            </w:r>
          </w:p>
        </w:tc>
        <w:tc>
          <w:tcPr>
            <w:tcW w:w="1024" w:type="dxa"/>
            <w:vAlign w:val="center"/>
          </w:tcPr>
          <w:p>
            <w:pPr>
              <w:spacing w:line="268" w:lineRule="exact"/>
              <w:ind w:left="-42" w:leftChars="-20" w:right="-42" w:rightChars="-20"/>
              <w:jc w:val="center"/>
              <w:rPr>
                <w:rFonts w:ascii="宋体" w:hAnsi="宋体"/>
                <w:szCs w:val="21"/>
              </w:rPr>
            </w:pPr>
            <w:r>
              <w:rPr>
                <w:rFonts w:ascii="宋体" w:hAnsi="宋体"/>
                <w:szCs w:val="21"/>
              </w:rPr>
              <w:t>20</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p>
            <w:pPr>
              <w:spacing w:line="268" w:lineRule="exact"/>
              <w:ind w:left="-42" w:leftChars="-20" w:right="-42" w:rightChars="-20"/>
              <w:rPr>
                <w:rFonts w:ascii="宋体" w:hAnsi="宋体"/>
                <w:szCs w:val="21"/>
              </w:rPr>
            </w:pPr>
            <w:r>
              <w:rPr>
                <w:rFonts w:hint="eastAsia" w:ascii="宋体" w:hAnsi="宋体"/>
                <w:szCs w:val="21"/>
              </w:rPr>
              <w:t>《深圳市建设工程造价管理规定》第三十六条、第四十五条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31" w:type="dxa"/>
            <w:vMerge w:val="continue"/>
            <w:vAlign w:val="center"/>
          </w:tcPr>
          <w:p>
            <w:pPr>
              <w:spacing w:line="268" w:lineRule="exact"/>
              <w:ind w:left="-42" w:leftChars="-20" w:right="-42" w:rightChars="-20"/>
              <w:rPr>
                <w:rFonts w:ascii="宋体" w:hAnsi="宋体"/>
                <w:szCs w:val="21"/>
              </w:rPr>
            </w:pPr>
          </w:p>
        </w:tc>
        <w:tc>
          <w:tcPr>
            <w:tcW w:w="1025" w:type="dxa"/>
            <w:vMerge w:val="continue"/>
            <w:vAlign w:val="center"/>
          </w:tcPr>
          <w:p>
            <w:pPr>
              <w:spacing w:line="268" w:lineRule="exact"/>
              <w:ind w:left="-42" w:leftChars="-20" w:right="-42" w:rightChars="-20"/>
              <w:rPr>
                <w:rFonts w:ascii="宋体" w:hAnsi="宋体"/>
                <w:szCs w:val="21"/>
              </w:rPr>
            </w:pPr>
          </w:p>
        </w:tc>
        <w:tc>
          <w:tcPr>
            <w:tcW w:w="578" w:type="dxa"/>
            <w:vAlign w:val="center"/>
          </w:tcPr>
          <w:p>
            <w:pPr>
              <w:spacing w:line="268" w:lineRule="exact"/>
              <w:ind w:left="-42" w:leftChars="-20" w:right="-42" w:rightChars="-20"/>
              <w:jc w:val="center"/>
              <w:rPr>
                <w:rFonts w:ascii="宋体" w:hAnsi="宋体"/>
                <w:szCs w:val="21"/>
              </w:rPr>
            </w:pPr>
            <w:r>
              <w:rPr>
                <w:rFonts w:ascii="宋体" w:hAnsi="宋体"/>
                <w:szCs w:val="21"/>
              </w:rPr>
              <w:t>206</w:t>
            </w:r>
          </w:p>
        </w:tc>
        <w:tc>
          <w:tcPr>
            <w:tcW w:w="5512" w:type="dxa"/>
            <w:vAlign w:val="center"/>
          </w:tcPr>
          <w:p>
            <w:pPr>
              <w:spacing w:line="268" w:lineRule="exact"/>
              <w:ind w:left="-42" w:leftChars="-20" w:right="-42" w:rightChars="-20"/>
              <w:rPr>
                <w:rFonts w:ascii="宋体" w:hAnsi="宋体"/>
                <w:szCs w:val="21"/>
              </w:rPr>
            </w:pPr>
            <w:r>
              <w:rPr>
                <w:rFonts w:hint="eastAsia" w:ascii="宋体" w:hAnsi="宋体"/>
                <w:szCs w:val="21"/>
              </w:rPr>
              <w:t>中标人不按照与招标人订立的合同履行义务的其他行为</w:t>
            </w:r>
          </w:p>
        </w:tc>
        <w:tc>
          <w:tcPr>
            <w:tcW w:w="1024" w:type="dxa"/>
            <w:vAlign w:val="center"/>
          </w:tcPr>
          <w:p>
            <w:pPr>
              <w:spacing w:line="268" w:lineRule="exact"/>
              <w:ind w:left="-42" w:leftChars="-20" w:right="-42" w:rightChars="-20"/>
              <w:rPr>
                <w:rFonts w:ascii="宋体" w:hAnsi="宋体"/>
                <w:szCs w:val="21"/>
              </w:rPr>
            </w:pPr>
            <w:r>
              <w:rPr>
                <w:rFonts w:hint="eastAsia" w:ascii="宋体" w:hAnsi="宋体"/>
                <w:szCs w:val="21"/>
              </w:rPr>
              <w:t>每项次扣</w:t>
            </w:r>
            <w:r>
              <w:rPr>
                <w:rFonts w:ascii="宋体" w:hAnsi="宋体"/>
                <w:szCs w:val="21"/>
              </w:rPr>
              <w:t>3</w:t>
            </w:r>
            <w:r>
              <w:rPr>
                <w:rFonts w:hint="eastAsia" w:ascii="宋体" w:hAnsi="宋体"/>
                <w:szCs w:val="21"/>
              </w:rPr>
              <w:t>分</w:t>
            </w:r>
          </w:p>
        </w:tc>
        <w:tc>
          <w:tcPr>
            <w:tcW w:w="4024" w:type="dxa"/>
            <w:vAlign w:val="center"/>
          </w:tcPr>
          <w:p>
            <w:pPr>
              <w:spacing w:line="268" w:lineRule="exact"/>
              <w:ind w:left="-42" w:leftChars="-20" w:right="-42" w:rightChars="-20"/>
              <w:rPr>
                <w:rFonts w:ascii="宋体" w:hAnsi="宋体"/>
                <w:szCs w:val="21"/>
              </w:rPr>
            </w:pPr>
            <w:r>
              <w:rPr>
                <w:rFonts w:hint="eastAsia" w:ascii="宋体" w:hAnsi="宋体"/>
                <w:szCs w:val="21"/>
              </w:rPr>
              <w:t>《招标投标法》第六十条</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D382B"/>
    <w:rsid w:val="0DCD3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2017-08-01T02:50:00Z</dcterms:created>
  <dc:creator>qinglj</dc:creator>
  <cp:lastModifiedBy>qinglj</cp:lastModifiedBy>
  <dcterms:modified xsi:type="dcterms:W3CDTF">2017-08-01T02:52:30Z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