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</w:rPr>
        <w:t>5</w:t>
      </w:r>
    </w:p>
    <w:p>
      <w:pPr>
        <w:spacing w:after="72" w:afterLines="3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深圳市危险化学品事故应急指挥部专家组</w:t>
      </w:r>
      <w:r>
        <w:rPr>
          <w:rFonts w:hint="eastAsia" w:ascii="宋体" w:hAnsi="宋体"/>
          <w:sz w:val="36"/>
          <w:szCs w:val="36"/>
        </w:rPr>
        <w:t>推荐名</w:t>
      </w:r>
      <w:r>
        <w:rPr>
          <w:rFonts w:ascii="宋体" w:hAnsi="宋体"/>
          <w:sz w:val="36"/>
          <w:szCs w:val="36"/>
        </w:rPr>
        <w:t>单</w:t>
      </w:r>
    </w:p>
    <w:tbl>
      <w:tblPr>
        <w:tblStyle w:val="4"/>
        <w:tblW w:w="13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91"/>
        <w:gridCol w:w="4578"/>
        <w:gridCol w:w="1990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编号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姓名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工作单位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移动电话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专业及职称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陈厚刚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退休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13902317222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教授级高工（化工）、注册安全工程师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马明辉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深圳市盐田区安全生产协会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13715275408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工程师（无机化学）、注册安全工程师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倪根发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深圳市广聚亿升石油化工储运有限公司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13602533536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石油工程专业高级工程师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华建平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中石化深圳分公司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13509688684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高级工程师（建筑电气）、注册安全工程师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夏恒</w:t>
            </w:r>
            <w:r>
              <w:rPr>
                <w:rFonts w:hint="eastAsia" w:ascii="宋体" w:hAnsi="宋体" w:cs="宋体"/>
                <w:szCs w:val="21"/>
              </w:rPr>
              <w:t>翀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深圳中石化深燃天然气有限公司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13825292003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高级工程师（化工工艺）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刘慧星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深圳市安全生产科学技术学会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13922850789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高级工程师（机械制造）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7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朱向东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深圳中石化深燃天然气有限公司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13724321209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工程师（化工设计）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王静民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深圳市盐田区安全生产协会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13501576306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高级工程师（机电工程）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322B0"/>
    <w:rsid w:val="5CC05642"/>
    <w:rsid w:val="6F232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2017-12-12T08:19:00Z</dcterms:created>
  <dc:creator>琉璃</dc:creator>
  <cp:lastModifiedBy>琉璃</cp:lastModifiedBy>
  <dcterms:modified xsi:type="dcterms:W3CDTF">2017-12-12T08:20:44Z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