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附件4</w:t>
      </w:r>
      <w:bookmarkStart w:id="0" w:name="_GoBack"/>
      <w:bookmarkEnd w:id="0"/>
    </w:p>
    <w:p>
      <w:pPr>
        <w:spacing w:after="156" w:afterLines="50" w:line="0" w:lineRule="atLeast"/>
        <w:jc w:val="center"/>
        <w:rPr>
          <w:rFonts w:hint="eastAsia" w:ascii="宋体" w:hAnsi="宋体"/>
          <w:sz w:val="36"/>
          <w:szCs w:val="36"/>
        </w:rPr>
      </w:pPr>
      <w:r>
        <w:rPr>
          <w:rFonts w:hint="eastAsia" w:ascii="宋体" w:hAnsi="宋体"/>
          <w:sz w:val="36"/>
          <w:szCs w:val="36"/>
        </w:rPr>
        <w:t>现场指挥部各工作组职责分工一览表</w:t>
      </w:r>
    </w:p>
    <w:tbl>
      <w:tblPr>
        <w:tblStyle w:val="3"/>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22"/>
        <w:gridCol w:w="7647"/>
        <w:gridCol w:w="1367"/>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514"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序号</w:t>
            </w:r>
          </w:p>
        </w:tc>
        <w:tc>
          <w:tcPr>
            <w:tcW w:w="1122"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名称</w:t>
            </w:r>
          </w:p>
        </w:tc>
        <w:tc>
          <w:tcPr>
            <w:tcW w:w="7647"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主要职责</w:t>
            </w:r>
          </w:p>
        </w:tc>
        <w:tc>
          <w:tcPr>
            <w:tcW w:w="1367"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牵头部门</w:t>
            </w:r>
          </w:p>
        </w:tc>
        <w:tc>
          <w:tcPr>
            <w:tcW w:w="2584"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1</w:t>
            </w:r>
          </w:p>
        </w:tc>
        <w:tc>
          <w:tcPr>
            <w:tcW w:w="1122" w:type="dxa"/>
            <w:vAlign w:val="center"/>
          </w:tcPr>
          <w:p>
            <w:pPr>
              <w:spacing w:line="260" w:lineRule="exact"/>
              <w:ind w:left="-63" w:leftChars="-30" w:right="-63" w:rightChars="-30"/>
              <w:rPr>
                <w:rFonts w:hint="eastAsia" w:ascii="宋体" w:hAnsi="宋体" w:cs="宋体"/>
                <w:spacing w:val="-5"/>
                <w:szCs w:val="21"/>
              </w:rPr>
            </w:pPr>
            <w:r>
              <w:rPr>
                <w:rFonts w:hint="eastAsia" w:ascii="宋体" w:hAnsi="宋体" w:cs="宋体"/>
                <w:spacing w:val="-5"/>
                <w:szCs w:val="21"/>
              </w:rPr>
              <w:t>综合协调组</w:t>
            </w:r>
          </w:p>
        </w:tc>
        <w:tc>
          <w:tcPr>
            <w:tcW w:w="7647" w:type="dxa"/>
            <w:vAlign w:val="center"/>
          </w:tcPr>
          <w:p>
            <w:pPr>
              <w:spacing w:line="270" w:lineRule="exact"/>
              <w:ind w:left="-63" w:leftChars="-30" w:right="-63" w:rightChars="-30"/>
              <w:rPr>
                <w:rFonts w:hint="eastAsia" w:ascii="宋体" w:hAnsi="宋体" w:cs="宋体"/>
                <w:szCs w:val="21"/>
              </w:rPr>
            </w:pPr>
            <w:r>
              <w:rPr>
                <w:rFonts w:hint="eastAsia" w:ascii="宋体" w:hAnsi="宋体" w:cs="宋体"/>
                <w:szCs w:val="21"/>
              </w:rPr>
              <w:t>1</w:t>
            </w:r>
            <w:r>
              <w:rPr>
                <w:rFonts w:hint="eastAsia" w:ascii="宋体" w:hAnsi="宋体" w:cs="宋体"/>
                <w:spacing w:val="-2"/>
                <w:szCs w:val="21"/>
              </w:rPr>
              <w:t>．</w:t>
            </w:r>
            <w:r>
              <w:rPr>
                <w:rFonts w:hint="eastAsia" w:ascii="宋体" w:hAnsi="宋体" w:cs="宋体"/>
                <w:spacing w:val="-4"/>
                <w:szCs w:val="21"/>
              </w:rPr>
              <w:t>统筹组织较大以上级别工矿商贸企业生产安全事故现场应急救援的综合协调工作；</w:t>
            </w:r>
          </w:p>
          <w:p>
            <w:pPr>
              <w:spacing w:line="270" w:lineRule="exact"/>
              <w:ind w:left="-63" w:leftChars="-30" w:right="-63" w:rightChars="-30"/>
              <w:rPr>
                <w:rFonts w:hint="eastAsia" w:ascii="宋体" w:hAnsi="宋体" w:cs="宋体"/>
                <w:szCs w:val="21"/>
              </w:rPr>
            </w:pPr>
            <w:r>
              <w:rPr>
                <w:rFonts w:hint="eastAsia" w:ascii="宋体" w:hAnsi="宋体" w:cs="宋体"/>
                <w:szCs w:val="21"/>
              </w:rPr>
              <w:t>2．协助现场指挥官做好现场指挥部的开设和撤离工作；</w:t>
            </w:r>
          </w:p>
          <w:p>
            <w:pPr>
              <w:spacing w:line="270" w:lineRule="exact"/>
              <w:ind w:left="-63" w:leftChars="-30" w:right="-63" w:rightChars="-30"/>
              <w:rPr>
                <w:rFonts w:hint="eastAsia" w:ascii="宋体" w:hAnsi="宋体" w:cs="宋体"/>
                <w:szCs w:val="21"/>
              </w:rPr>
            </w:pPr>
            <w:r>
              <w:rPr>
                <w:rFonts w:hint="eastAsia" w:ascii="宋体" w:hAnsi="宋体" w:cs="宋体"/>
                <w:szCs w:val="21"/>
              </w:rPr>
              <w:t>3．负责应急指挥部指令的接收与转发，做好现场指挥部会议管理工作，做好会议记录整理以及对外发布文件的草拟工作；</w:t>
            </w:r>
          </w:p>
          <w:p>
            <w:pPr>
              <w:spacing w:line="270" w:lineRule="exact"/>
              <w:ind w:left="-63" w:leftChars="-30" w:right="-63" w:rightChars="-30"/>
              <w:rPr>
                <w:rFonts w:hint="eastAsia" w:ascii="宋体" w:hAnsi="宋体" w:cs="宋体"/>
                <w:szCs w:val="21"/>
              </w:rPr>
            </w:pPr>
            <w:r>
              <w:rPr>
                <w:rFonts w:hint="eastAsia" w:ascii="宋体" w:hAnsi="宋体" w:cs="宋体"/>
                <w:szCs w:val="21"/>
              </w:rPr>
              <w:t>4．承担现场指挥部的职守工作，收集、汇总现场处置工作情况，编辑应急救援大事记，编制信息简报并上报；</w:t>
            </w:r>
          </w:p>
          <w:p>
            <w:pPr>
              <w:spacing w:line="270" w:lineRule="exact"/>
              <w:ind w:left="-63" w:leftChars="-30" w:right="-63" w:rightChars="-30"/>
              <w:rPr>
                <w:rFonts w:hint="eastAsia" w:ascii="宋体" w:hAnsi="宋体" w:cs="宋体"/>
                <w:szCs w:val="21"/>
              </w:rPr>
            </w:pPr>
            <w:r>
              <w:rPr>
                <w:rFonts w:hint="eastAsia" w:ascii="宋体" w:hAnsi="宋体" w:cs="宋体"/>
                <w:szCs w:val="21"/>
              </w:rPr>
              <w:t>5．负责调配全市应急力量和资源，向应急指挥部请求应急支援；</w:t>
            </w:r>
          </w:p>
          <w:p>
            <w:pPr>
              <w:spacing w:line="270" w:lineRule="exact"/>
              <w:ind w:left="-63" w:leftChars="-30" w:right="-63" w:rightChars="-30"/>
              <w:rPr>
                <w:rFonts w:hint="eastAsia" w:ascii="宋体" w:hAnsi="宋体" w:cs="宋体"/>
                <w:szCs w:val="21"/>
              </w:rPr>
            </w:pPr>
            <w:r>
              <w:rPr>
                <w:rFonts w:hint="eastAsia" w:ascii="宋体" w:hAnsi="宋体" w:cs="宋体"/>
                <w:szCs w:val="21"/>
              </w:rPr>
              <w:t>6．组织做好现场处置工作的总结评估，提出应急预案修改建议；</w:t>
            </w:r>
          </w:p>
          <w:p>
            <w:pPr>
              <w:spacing w:line="270" w:lineRule="exact"/>
              <w:ind w:left="-63" w:leftChars="-30" w:right="-63" w:rightChars="-30"/>
              <w:rPr>
                <w:rFonts w:hint="eastAsia" w:ascii="宋体" w:hAnsi="宋体" w:cs="宋体"/>
                <w:szCs w:val="21"/>
              </w:rPr>
            </w:pPr>
            <w:r>
              <w:rPr>
                <w:rFonts w:hint="eastAsia" w:ascii="宋体" w:hAnsi="宋体" w:cs="宋体"/>
                <w:szCs w:val="21"/>
              </w:rPr>
              <w:t>7．做好应急救援工作文件、影像资料的搜集、整理、保管和归档等工作。</w:t>
            </w:r>
          </w:p>
        </w:tc>
        <w:tc>
          <w:tcPr>
            <w:tcW w:w="1367"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市安全监管局</w:t>
            </w:r>
          </w:p>
        </w:tc>
        <w:tc>
          <w:tcPr>
            <w:tcW w:w="2584"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市政府办公厅、市公安局、市应急办、事发区政府（新区管委会）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2</w:t>
            </w:r>
          </w:p>
        </w:tc>
        <w:tc>
          <w:tcPr>
            <w:tcW w:w="1122" w:type="dxa"/>
            <w:vAlign w:val="center"/>
          </w:tcPr>
          <w:p>
            <w:pPr>
              <w:spacing w:line="260" w:lineRule="exact"/>
              <w:ind w:left="-63" w:leftChars="-30" w:right="-63" w:rightChars="-30"/>
              <w:rPr>
                <w:rFonts w:hint="eastAsia" w:ascii="宋体" w:hAnsi="宋体" w:cs="宋体"/>
                <w:spacing w:val="-5"/>
                <w:szCs w:val="21"/>
              </w:rPr>
            </w:pPr>
            <w:r>
              <w:rPr>
                <w:rFonts w:hint="eastAsia" w:ascii="宋体" w:hAnsi="宋体" w:cs="宋体"/>
                <w:spacing w:val="-5"/>
                <w:szCs w:val="21"/>
              </w:rPr>
              <w:t>技术专家组</w:t>
            </w:r>
          </w:p>
        </w:tc>
        <w:tc>
          <w:tcPr>
            <w:tcW w:w="7647"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对事故的发展趋势、抢险救援方案、处置办法等提出意见和建议，为应急抢险救援行动的决策、指挥提供技术支持，参与事故调查工作。</w:t>
            </w:r>
          </w:p>
        </w:tc>
        <w:tc>
          <w:tcPr>
            <w:tcW w:w="1367"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市安全监管局</w:t>
            </w:r>
          </w:p>
        </w:tc>
        <w:tc>
          <w:tcPr>
            <w:tcW w:w="2584"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市人居环境委、市交通运输委、市住房建设局、市应急办、事发企业等相关单位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3</w:t>
            </w:r>
          </w:p>
        </w:tc>
        <w:tc>
          <w:tcPr>
            <w:tcW w:w="1122" w:type="dxa"/>
            <w:vAlign w:val="center"/>
          </w:tcPr>
          <w:p>
            <w:pPr>
              <w:spacing w:line="260" w:lineRule="exact"/>
              <w:ind w:left="-63" w:leftChars="-30" w:right="-63" w:rightChars="-30"/>
              <w:rPr>
                <w:rFonts w:hint="eastAsia" w:ascii="宋体" w:hAnsi="宋体" w:cs="宋体"/>
                <w:spacing w:val="-5"/>
                <w:szCs w:val="21"/>
              </w:rPr>
            </w:pPr>
            <w:r>
              <w:rPr>
                <w:rFonts w:hint="eastAsia" w:ascii="宋体" w:hAnsi="宋体" w:cs="宋体"/>
                <w:spacing w:val="-5"/>
                <w:szCs w:val="21"/>
              </w:rPr>
              <w:t>抢险救灾组</w:t>
            </w:r>
          </w:p>
        </w:tc>
        <w:tc>
          <w:tcPr>
            <w:tcW w:w="7647"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1．实施事故处置、火灾扑救、人员搜救、工程抢险、工程加固和事故现场清理等工作；</w:t>
            </w:r>
          </w:p>
          <w:p>
            <w:pPr>
              <w:spacing w:line="260" w:lineRule="exact"/>
              <w:ind w:left="-63" w:leftChars="-30" w:right="-63" w:rightChars="-30"/>
              <w:rPr>
                <w:rFonts w:hint="eastAsia" w:ascii="宋体" w:hAnsi="宋体" w:cs="宋体"/>
                <w:szCs w:val="21"/>
              </w:rPr>
            </w:pPr>
            <w:r>
              <w:rPr>
                <w:rFonts w:hint="eastAsia" w:ascii="宋体" w:hAnsi="宋体" w:cs="宋体"/>
                <w:szCs w:val="21"/>
              </w:rPr>
              <w:t>2．控制危险源，防止次生灾害发生；</w:t>
            </w:r>
          </w:p>
          <w:p>
            <w:pPr>
              <w:spacing w:line="260" w:lineRule="exact"/>
              <w:ind w:left="-63" w:leftChars="-30" w:right="-63" w:rightChars="-30"/>
              <w:rPr>
                <w:rFonts w:hint="eastAsia" w:ascii="宋体" w:hAnsi="宋体" w:cs="宋体"/>
                <w:szCs w:val="21"/>
              </w:rPr>
            </w:pPr>
            <w:r>
              <w:rPr>
                <w:rFonts w:hint="eastAsia" w:ascii="宋体" w:hAnsi="宋体" w:cs="宋体"/>
                <w:szCs w:val="21"/>
              </w:rPr>
              <w:t>3．为事故调查收集有关资料。</w:t>
            </w:r>
          </w:p>
        </w:tc>
        <w:tc>
          <w:tcPr>
            <w:tcW w:w="1367"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市公安消防支队</w:t>
            </w:r>
          </w:p>
        </w:tc>
        <w:tc>
          <w:tcPr>
            <w:tcW w:w="2584"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市经贸信息委、市交通运输委、市住房建设局、市水务局、市安全监管局、深圳警备区、事发区政府（新区管委会）、专业应急救援队、事发企业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4</w:t>
            </w:r>
          </w:p>
        </w:tc>
        <w:tc>
          <w:tcPr>
            <w:tcW w:w="1122" w:type="dxa"/>
            <w:vAlign w:val="center"/>
          </w:tcPr>
          <w:p>
            <w:pPr>
              <w:spacing w:line="260" w:lineRule="exact"/>
              <w:ind w:left="-63" w:leftChars="-30" w:right="-63" w:rightChars="-30"/>
              <w:rPr>
                <w:rFonts w:hint="eastAsia" w:ascii="宋体" w:hAnsi="宋体" w:cs="宋体"/>
                <w:spacing w:val="-5"/>
                <w:szCs w:val="21"/>
              </w:rPr>
            </w:pPr>
            <w:r>
              <w:rPr>
                <w:rFonts w:hint="eastAsia" w:ascii="宋体" w:hAnsi="宋体" w:cs="宋体"/>
                <w:spacing w:val="-5"/>
                <w:szCs w:val="21"/>
              </w:rPr>
              <w:t>治安疏导组</w:t>
            </w:r>
          </w:p>
        </w:tc>
        <w:tc>
          <w:tcPr>
            <w:tcW w:w="7647" w:type="dxa"/>
            <w:vAlign w:val="center"/>
          </w:tcPr>
          <w:p>
            <w:pPr>
              <w:spacing w:line="270" w:lineRule="exact"/>
              <w:ind w:left="-63" w:leftChars="-30" w:right="-63" w:rightChars="-30"/>
              <w:rPr>
                <w:rFonts w:hint="eastAsia" w:ascii="宋体" w:hAnsi="宋体" w:cs="宋体"/>
                <w:szCs w:val="21"/>
              </w:rPr>
            </w:pPr>
            <w:r>
              <w:rPr>
                <w:rFonts w:hint="eastAsia" w:ascii="宋体" w:hAnsi="宋体" w:cs="宋体"/>
                <w:szCs w:val="21"/>
              </w:rPr>
              <w:t>1．做好现场指挥部、抢险救援现场的警戒和交通管控工作；</w:t>
            </w:r>
          </w:p>
          <w:p>
            <w:pPr>
              <w:spacing w:line="270" w:lineRule="exact"/>
              <w:ind w:left="-63" w:leftChars="-30" w:right="-63" w:rightChars="-30"/>
              <w:rPr>
                <w:rFonts w:hint="eastAsia" w:ascii="宋体" w:hAnsi="宋体" w:cs="宋体"/>
                <w:szCs w:val="21"/>
              </w:rPr>
            </w:pPr>
            <w:r>
              <w:rPr>
                <w:rFonts w:hint="eastAsia" w:ascii="宋体" w:hAnsi="宋体" w:cs="宋体"/>
                <w:szCs w:val="21"/>
              </w:rPr>
              <w:t>2．发放各保障组人员和车辆的证件；</w:t>
            </w:r>
          </w:p>
          <w:p>
            <w:pPr>
              <w:spacing w:line="270" w:lineRule="exact"/>
              <w:ind w:left="-63" w:leftChars="-30" w:right="-63" w:rightChars="-30"/>
              <w:rPr>
                <w:rFonts w:hint="eastAsia" w:ascii="宋体" w:hAnsi="宋体" w:cs="宋体"/>
                <w:szCs w:val="21"/>
              </w:rPr>
            </w:pPr>
            <w:r>
              <w:rPr>
                <w:rFonts w:hint="eastAsia" w:ascii="宋体" w:hAnsi="宋体" w:cs="宋体"/>
                <w:szCs w:val="21"/>
              </w:rPr>
              <w:t>3．做好失联（死亡）人员身份核查工作，承担事故中失联人员身份信息的核实和登记工作，对遇难者身份进行鉴定；</w:t>
            </w:r>
          </w:p>
          <w:p>
            <w:pPr>
              <w:spacing w:line="270" w:lineRule="exact"/>
              <w:ind w:left="-63" w:leftChars="-30" w:right="-63" w:rightChars="-30"/>
              <w:rPr>
                <w:rFonts w:hint="eastAsia" w:ascii="宋体" w:hAnsi="宋体" w:cs="宋体"/>
                <w:szCs w:val="21"/>
              </w:rPr>
            </w:pPr>
            <w:r>
              <w:rPr>
                <w:rFonts w:hint="eastAsia" w:ascii="宋体" w:hAnsi="宋体" w:cs="宋体"/>
                <w:szCs w:val="21"/>
              </w:rPr>
              <w:t>4．负责组织受灾群众安全疏散。</w:t>
            </w:r>
          </w:p>
        </w:tc>
        <w:tc>
          <w:tcPr>
            <w:tcW w:w="1367"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市公安局</w:t>
            </w:r>
          </w:p>
        </w:tc>
        <w:tc>
          <w:tcPr>
            <w:tcW w:w="2584"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市公安交警局、武警深圳市支队、事发区政府（新区管委会）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5</w:t>
            </w:r>
          </w:p>
        </w:tc>
        <w:tc>
          <w:tcPr>
            <w:tcW w:w="1122" w:type="dxa"/>
            <w:vAlign w:val="center"/>
          </w:tcPr>
          <w:p>
            <w:pPr>
              <w:spacing w:line="260" w:lineRule="exact"/>
              <w:ind w:left="-63" w:leftChars="-30" w:right="-63" w:rightChars="-30"/>
              <w:rPr>
                <w:rFonts w:hint="eastAsia" w:ascii="宋体" w:hAnsi="宋体" w:cs="宋体"/>
                <w:spacing w:val="-5"/>
                <w:szCs w:val="21"/>
              </w:rPr>
            </w:pPr>
            <w:r>
              <w:rPr>
                <w:rFonts w:hint="eastAsia" w:ascii="宋体" w:hAnsi="宋体" w:cs="宋体"/>
                <w:spacing w:val="-5"/>
                <w:szCs w:val="21"/>
              </w:rPr>
              <w:t>医疗卫生保障组</w:t>
            </w:r>
          </w:p>
        </w:tc>
        <w:tc>
          <w:tcPr>
            <w:tcW w:w="7647"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1．</w:t>
            </w:r>
            <w:r>
              <w:rPr>
                <w:rFonts w:hint="eastAsia" w:ascii="宋体" w:hAnsi="宋体" w:cs="宋体"/>
                <w:spacing w:val="-2"/>
                <w:szCs w:val="21"/>
              </w:rPr>
              <w:t>调度全市医疗队伍、专家等资源和力量，做好对事故受伤人员的救治和康复工作；</w:t>
            </w:r>
          </w:p>
          <w:p>
            <w:pPr>
              <w:spacing w:line="260" w:lineRule="exact"/>
              <w:ind w:left="-63" w:leftChars="-30" w:right="-63" w:rightChars="-30"/>
              <w:rPr>
                <w:rFonts w:hint="eastAsia" w:ascii="宋体" w:hAnsi="宋体" w:cs="宋体"/>
                <w:szCs w:val="21"/>
              </w:rPr>
            </w:pPr>
            <w:r>
              <w:rPr>
                <w:rFonts w:hint="eastAsia" w:ascii="宋体" w:hAnsi="宋体" w:cs="宋体"/>
                <w:szCs w:val="21"/>
              </w:rPr>
              <w:t>2．设立临时医疗点，为受灾群众、抢险救援人员、集中安置点灾民提供医疗保障服务；</w:t>
            </w:r>
          </w:p>
          <w:p>
            <w:pPr>
              <w:spacing w:line="260" w:lineRule="exact"/>
              <w:ind w:left="-63" w:leftChars="-30" w:right="-63" w:rightChars="-30"/>
              <w:rPr>
                <w:rFonts w:hint="eastAsia" w:ascii="宋体" w:hAnsi="宋体" w:cs="宋体"/>
                <w:szCs w:val="21"/>
              </w:rPr>
            </w:pPr>
            <w:r>
              <w:rPr>
                <w:rFonts w:hint="eastAsia" w:ascii="宋体" w:hAnsi="宋体" w:cs="宋体"/>
                <w:szCs w:val="21"/>
              </w:rPr>
              <w:t>3．做好现场救援区域的防疫消毒；</w:t>
            </w:r>
          </w:p>
          <w:p>
            <w:pPr>
              <w:spacing w:line="260" w:lineRule="exact"/>
              <w:ind w:left="-63" w:leftChars="-30" w:right="-63" w:rightChars="-30"/>
              <w:rPr>
                <w:rFonts w:hint="eastAsia" w:ascii="宋体" w:hAnsi="宋体" w:cs="宋体"/>
                <w:szCs w:val="21"/>
              </w:rPr>
            </w:pPr>
            <w:r>
              <w:rPr>
                <w:rFonts w:hint="eastAsia" w:ascii="宋体" w:hAnsi="宋体" w:cs="宋体"/>
                <w:szCs w:val="21"/>
              </w:rPr>
              <w:t>4．向受伤人员和受灾群众提供心理卫生咨询和帮助。</w:t>
            </w:r>
          </w:p>
        </w:tc>
        <w:tc>
          <w:tcPr>
            <w:tcW w:w="1367"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市卫生计生委</w:t>
            </w:r>
          </w:p>
        </w:tc>
        <w:tc>
          <w:tcPr>
            <w:tcW w:w="2584"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市医管中心、120急救中心、市疾控中心、市民政局、团市委</w:t>
            </w:r>
          </w:p>
        </w:tc>
      </w:tr>
    </w:tbl>
    <w:p>
      <w:pPr>
        <w:spacing w:line="240" w:lineRule="exact"/>
        <w:rPr>
          <w:rFonts w:hint="eastAsia"/>
        </w:rPr>
      </w:pPr>
    </w:p>
    <w:tbl>
      <w:tblPr>
        <w:tblStyle w:val="3"/>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22"/>
        <w:gridCol w:w="7647"/>
        <w:gridCol w:w="1367"/>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514"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序号</w:t>
            </w:r>
          </w:p>
        </w:tc>
        <w:tc>
          <w:tcPr>
            <w:tcW w:w="1122"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名称</w:t>
            </w:r>
          </w:p>
        </w:tc>
        <w:tc>
          <w:tcPr>
            <w:tcW w:w="7647"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主要职责</w:t>
            </w:r>
          </w:p>
        </w:tc>
        <w:tc>
          <w:tcPr>
            <w:tcW w:w="1367"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牵头部门</w:t>
            </w:r>
          </w:p>
        </w:tc>
        <w:tc>
          <w:tcPr>
            <w:tcW w:w="2584" w:type="dxa"/>
            <w:vAlign w:val="center"/>
          </w:tcPr>
          <w:p>
            <w:pPr>
              <w:spacing w:line="260" w:lineRule="exact"/>
              <w:ind w:left="-63" w:leftChars="-30" w:right="-63" w:rightChars="-30"/>
              <w:jc w:val="center"/>
              <w:rPr>
                <w:rFonts w:hint="eastAsia" w:ascii="黑体" w:hAnsi="宋体" w:eastAsia="黑体" w:cs="宋体"/>
                <w:bCs/>
                <w:szCs w:val="21"/>
              </w:rPr>
            </w:pPr>
            <w:r>
              <w:rPr>
                <w:rFonts w:hint="eastAsia" w:ascii="黑体" w:hAnsi="宋体" w:eastAsia="黑体" w:cs="宋体"/>
                <w:bCs/>
                <w:szCs w:val="21"/>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6</w:t>
            </w:r>
          </w:p>
        </w:tc>
        <w:tc>
          <w:tcPr>
            <w:tcW w:w="1122" w:type="dxa"/>
            <w:vAlign w:val="center"/>
          </w:tcPr>
          <w:p>
            <w:pPr>
              <w:spacing w:line="260" w:lineRule="exact"/>
              <w:ind w:left="-63" w:leftChars="-30" w:right="-63" w:rightChars="-30"/>
              <w:rPr>
                <w:rFonts w:hint="eastAsia" w:ascii="宋体" w:hAnsi="宋体" w:cs="宋体"/>
                <w:spacing w:val="-4"/>
                <w:szCs w:val="21"/>
              </w:rPr>
            </w:pPr>
            <w:r>
              <w:rPr>
                <w:rFonts w:hint="eastAsia" w:ascii="宋体" w:hAnsi="宋体" w:cs="宋体"/>
                <w:spacing w:val="-4"/>
                <w:szCs w:val="21"/>
              </w:rPr>
              <w:t>舆情新闻信息组</w:t>
            </w:r>
          </w:p>
        </w:tc>
        <w:tc>
          <w:tcPr>
            <w:tcW w:w="764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1．统筹协调和组织事件舆论引导工作；</w:t>
            </w:r>
          </w:p>
          <w:p>
            <w:pPr>
              <w:spacing w:line="264" w:lineRule="exact"/>
              <w:ind w:left="-63" w:leftChars="-30" w:right="-63" w:rightChars="-30"/>
              <w:rPr>
                <w:rFonts w:hint="eastAsia" w:ascii="宋体" w:hAnsi="宋体" w:cs="宋体"/>
                <w:szCs w:val="21"/>
              </w:rPr>
            </w:pPr>
            <w:r>
              <w:rPr>
                <w:rFonts w:hint="eastAsia" w:ascii="宋体" w:hAnsi="宋体" w:cs="宋体"/>
                <w:szCs w:val="21"/>
              </w:rPr>
              <w:t>2．做好事件舆情搜集、分析和报送工作；</w:t>
            </w:r>
          </w:p>
          <w:p>
            <w:pPr>
              <w:spacing w:line="264" w:lineRule="exact"/>
              <w:ind w:left="-63" w:leftChars="-30" w:right="-63" w:rightChars="-30"/>
              <w:rPr>
                <w:rFonts w:hint="eastAsia" w:ascii="宋体" w:hAnsi="宋体" w:cs="宋体"/>
                <w:szCs w:val="21"/>
              </w:rPr>
            </w:pPr>
            <w:r>
              <w:rPr>
                <w:rFonts w:hint="eastAsia" w:ascii="宋体" w:hAnsi="宋体" w:cs="宋体"/>
                <w:szCs w:val="21"/>
              </w:rPr>
              <w:t>3．做好新闻应对发布和集体采访组织活动；</w:t>
            </w:r>
          </w:p>
          <w:p>
            <w:pPr>
              <w:spacing w:line="264" w:lineRule="exact"/>
              <w:ind w:left="-63" w:leftChars="-30" w:right="-63" w:rightChars="-30"/>
              <w:rPr>
                <w:rFonts w:hint="eastAsia" w:ascii="宋体" w:hAnsi="宋体" w:cs="宋体"/>
                <w:szCs w:val="21"/>
              </w:rPr>
            </w:pPr>
            <w:r>
              <w:rPr>
                <w:rFonts w:hint="eastAsia" w:ascii="宋体" w:hAnsi="宋体" w:cs="宋体"/>
                <w:szCs w:val="21"/>
              </w:rPr>
              <w:t>4．做好境内外媒体沟通协调和组织联络工作；</w:t>
            </w:r>
          </w:p>
          <w:p>
            <w:pPr>
              <w:spacing w:line="264" w:lineRule="exact"/>
              <w:ind w:left="-63" w:leftChars="-30" w:right="-63" w:rightChars="-30"/>
              <w:rPr>
                <w:rFonts w:hint="eastAsia" w:ascii="宋体" w:hAnsi="宋体" w:cs="宋体"/>
                <w:szCs w:val="21"/>
              </w:rPr>
            </w:pPr>
            <w:r>
              <w:rPr>
                <w:rFonts w:hint="eastAsia" w:ascii="宋体" w:hAnsi="宋体" w:cs="宋体"/>
                <w:szCs w:val="21"/>
              </w:rPr>
              <w:t>5．向应急指挥部和事件相关单位、辖区政府通报舆情进展，提出应对建议。</w:t>
            </w:r>
          </w:p>
        </w:tc>
        <w:tc>
          <w:tcPr>
            <w:tcW w:w="136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市委宣传部</w:t>
            </w:r>
          </w:p>
          <w:p>
            <w:pPr>
              <w:spacing w:line="264" w:lineRule="exact"/>
              <w:ind w:left="-63" w:leftChars="-30" w:right="-63" w:rightChars="-30"/>
              <w:rPr>
                <w:rFonts w:hint="eastAsia" w:ascii="宋体" w:hAnsi="宋体" w:cs="宋体"/>
                <w:szCs w:val="21"/>
              </w:rPr>
            </w:pPr>
            <w:r>
              <w:rPr>
                <w:rFonts w:hint="eastAsia" w:ascii="宋体" w:hAnsi="宋体" w:cs="宋体"/>
                <w:szCs w:val="21"/>
              </w:rPr>
              <w:t>（市政府新闻办）</w:t>
            </w:r>
          </w:p>
        </w:tc>
        <w:tc>
          <w:tcPr>
            <w:tcW w:w="2584"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市安全监管局、事发区政府（新区管委会）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7</w:t>
            </w:r>
          </w:p>
        </w:tc>
        <w:tc>
          <w:tcPr>
            <w:tcW w:w="1122" w:type="dxa"/>
            <w:vAlign w:val="center"/>
          </w:tcPr>
          <w:p>
            <w:pPr>
              <w:spacing w:line="260" w:lineRule="exact"/>
              <w:ind w:left="-63" w:leftChars="-30" w:right="-63" w:rightChars="-30"/>
              <w:rPr>
                <w:rFonts w:hint="eastAsia" w:ascii="宋体" w:hAnsi="宋体" w:cs="宋体"/>
                <w:spacing w:val="-4"/>
                <w:szCs w:val="21"/>
              </w:rPr>
            </w:pPr>
            <w:r>
              <w:rPr>
                <w:rFonts w:hint="eastAsia" w:ascii="宋体" w:hAnsi="宋体" w:cs="宋体"/>
                <w:spacing w:val="-4"/>
                <w:szCs w:val="21"/>
              </w:rPr>
              <w:t>军地联动协调组</w:t>
            </w:r>
          </w:p>
        </w:tc>
        <w:tc>
          <w:tcPr>
            <w:tcW w:w="764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1．做好驻深部队参与应急救援的组织协调工作；</w:t>
            </w:r>
          </w:p>
          <w:p>
            <w:pPr>
              <w:spacing w:line="264" w:lineRule="exact"/>
              <w:ind w:left="-63" w:leftChars="-30" w:right="-63" w:rightChars="-30"/>
              <w:rPr>
                <w:rFonts w:hint="eastAsia" w:ascii="宋体" w:hAnsi="宋体" w:cs="宋体"/>
                <w:szCs w:val="21"/>
              </w:rPr>
            </w:pPr>
            <w:r>
              <w:rPr>
                <w:rFonts w:hint="eastAsia" w:ascii="宋体" w:hAnsi="宋体" w:cs="宋体"/>
                <w:szCs w:val="21"/>
              </w:rPr>
              <w:t>2．做好上级领导对参与应急救援部队慰问的组织工作；</w:t>
            </w:r>
          </w:p>
          <w:p>
            <w:pPr>
              <w:spacing w:line="264" w:lineRule="exact"/>
              <w:ind w:left="-63" w:leftChars="-30" w:right="-63" w:rightChars="-30"/>
              <w:rPr>
                <w:rFonts w:hint="eastAsia" w:ascii="宋体" w:hAnsi="宋体" w:cs="宋体"/>
                <w:szCs w:val="21"/>
              </w:rPr>
            </w:pPr>
            <w:r>
              <w:rPr>
                <w:rFonts w:hint="eastAsia" w:ascii="宋体" w:hAnsi="宋体" w:cs="宋体"/>
                <w:szCs w:val="21"/>
              </w:rPr>
              <w:t>3．做好宣传报导部队参与应急救援活动的组织工作。</w:t>
            </w:r>
          </w:p>
        </w:tc>
        <w:tc>
          <w:tcPr>
            <w:tcW w:w="1367"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深圳警备区</w:t>
            </w:r>
          </w:p>
        </w:tc>
        <w:tc>
          <w:tcPr>
            <w:tcW w:w="2584"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市委宣传部（市政府新闻办）、市民政局、市应急办、驻深部队等军地联动单位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8</w:t>
            </w:r>
          </w:p>
        </w:tc>
        <w:tc>
          <w:tcPr>
            <w:tcW w:w="1122" w:type="dxa"/>
            <w:vAlign w:val="center"/>
          </w:tcPr>
          <w:p>
            <w:pPr>
              <w:spacing w:line="260" w:lineRule="exact"/>
              <w:ind w:left="-63" w:leftChars="-30" w:right="-63" w:rightChars="-30"/>
              <w:rPr>
                <w:rFonts w:hint="eastAsia" w:ascii="宋体" w:hAnsi="宋体" w:cs="宋体"/>
                <w:spacing w:val="-4"/>
                <w:szCs w:val="21"/>
              </w:rPr>
            </w:pPr>
            <w:r>
              <w:rPr>
                <w:rFonts w:hint="eastAsia" w:ascii="宋体" w:hAnsi="宋体" w:cs="宋体"/>
                <w:spacing w:val="-4"/>
                <w:szCs w:val="21"/>
              </w:rPr>
              <w:t>后勤保障组</w:t>
            </w:r>
          </w:p>
        </w:tc>
        <w:tc>
          <w:tcPr>
            <w:tcW w:w="764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根据事故处置工作需求，及时提供资金、物资、装备、食品、交通、供电、供水、供气和通信等方面的后勤服务和资源保障。</w:t>
            </w:r>
          </w:p>
        </w:tc>
        <w:tc>
          <w:tcPr>
            <w:tcW w:w="136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事发区政府</w:t>
            </w:r>
          </w:p>
          <w:p>
            <w:pPr>
              <w:spacing w:line="264" w:lineRule="exact"/>
              <w:ind w:left="-63" w:leftChars="-30" w:right="-63" w:rightChars="-30"/>
              <w:rPr>
                <w:rFonts w:hint="eastAsia" w:ascii="宋体" w:hAnsi="宋体" w:cs="宋体"/>
                <w:spacing w:val="-7"/>
                <w:szCs w:val="21"/>
              </w:rPr>
            </w:pPr>
            <w:r>
              <w:rPr>
                <w:rFonts w:hint="eastAsia" w:ascii="宋体" w:hAnsi="宋体" w:cs="宋体"/>
                <w:spacing w:val="-7"/>
                <w:szCs w:val="21"/>
              </w:rPr>
              <w:t>（新区管委会）</w:t>
            </w:r>
          </w:p>
        </w:tc>
        <w:tc>
          <w:tcPr>
            <w:tcW w:w="2584"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市经贸信息委、市财政委、市市场和质量监管委、市交通运输委、市住房建设局、市水务局、市城管局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9</w:t>
            </w:r>
          </w:p>
        </w:tc>
        <w:tc>
          <w:tcPr>
            <w:tcW w:w="1122" w:type="dxa"/>
            <w:vAlign w:val="center"/>
          </w:tcPr>
          <w:p>
            <w:pPr>
              <w:spacing w:line="260" w:lineRule="exact"/>
              <w:ind w:left="-63" w:leftChars="-30" w:right="-63" w:rightChars="-30"/>
              <w:rPr>
                <w:rFonts w:hint="eastAsia" w:ascii="宋体" w:hAnsi="宋体" w:cs="宋体"/>
                <w:szCs w:val="21"/>
              </w:rPr>
            </w:pPr>
            <w:r>
              <w:rPr>
                <w:rFonts w:hint="eastAsia" w:ascii="宋体" w:hAnsi="宋体" w:cs="宋体"/>
                <w:spacing w:val="-2"/>
                <w:szCs w:val="21"/>
              </w:rPr>
              <w:t>环境气象监</w:t>
            </w:r>
            <w:r>
              <w:rPr>
                <w:rFonts w:hint="eastAsia" w:ascii="宋体" w:hAnsi="宋体" w:cs="宋体"/>
                <w:szCs w:val="21"/>
              </w:rPr>
              <w:t>测组</w:t>
            </w:r>
          </w:p>
        </w:tc>
        <w:tc>
          <w:tcPr>
            <w:tcW w:w="764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1．对涉事区域进行环境监测与控制工作，提出控制污染扩散的建议，防止发生环境污染次生灾害；</w:t>
            </w:r>
          </w:p>
          <w:p>
            <w:pPr>
              <w:spacing w:line="264" w:lineRule="exact"/>
              <w:ind w:left="-63" w:leftChars="-30" w:right="-63" w:rightChars="-30"/>
              <w:rPr>
                <w:rFonts w:hint="eastAsia" w:ascii="宋体" w:hAnsi="宋体" w:cs="宋体"/>
                <w:szCs w:val="21"/>
              </w:rPr>
            </w:pPr>
            <w:r>
              <w:rPr>
                <w:rFonts w:hint="eastAsia" w:ascii="宋体" w:hAnsi="宋体" w:cs="宋体"/>
                <w:szCs w:val="21"/>
              </w:rPr>
              <w:t>2．承担抢险救援现场的气象监测和预报服务保障工作。</w:t>
            </w:r>
          </w:p>
        </w:tc>
        <w:tc>
          <w:tcPr>
            <w:tcW w:w="136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市人居环境委</w:t>
            </w:r>
          </w:p>
        </w:tc>
        <w:tc>
          <w:tcPr>
            <w:tcW w:w="2584"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市规划国土委、市水务局、市气象局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10</w:t>
            </w:r>
          </w:p>
        </w:tc>
        <w:tc>
          <w:tcPr>
            <w:tcW w:w="1122" w:type="dxa"/>
            <w:vAlign w:val="center"/>
          </w:tcPr>
          <w:p>
            <w:pPr>
              <w:spacing w:line="260" w:lineRule="exact"/>
              <w:ind w:left="-63" w:leftChars="-30" w:right="-63" w:rightChars="-30"/>
              <w:rPr>
                <w:rFonts w:hint="eastAsia" w:ascii="宋体" w:hAnsi="宋体" w:cs="宋体"/>
                <w:szCs w:val="21"/>
              </w:rPr>
            </w:pPr>
            <w:r>
              <w:rPr>
                <w:rFonts w:hint="eastAsia" w:ascii="宋体" w:hAnsi="宋体" w:cs="宋体"/>
                <w:szCs w:val="21"/>
              </w:rPr>
              <w:t>涉外（港澳台）联络组</w:t>
            </w:r>
          </w:p>
        </w:tc>
        <w:tc>
          <w:tcPr>
            <w:tcW w:w="764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工矿商贸企业生产安全事故涉及港澳台或外籍人员伤亡、失踪、被困，或者可能影响到港澳台或境外的，及时通报香港、澳门、台湾地区有关机构或有关国家，协商或处理相关事宜。</w:t>
            </w:r>
          </w:p>
        </w:tc>
        <w:tc>
          <w:tcPr>
            <w:tcW w:w="136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市外事办（港澳办）</w:t>
            </w:r>
          </w:p>
        </w:tc>
        <w:tc>
          <w:tcPr>
            <w:tcW w:w="2584" w:type="dxa"/>
            <w:vAlign w:val="center"/>
          </w:tcPr>
          <w:p>
            <w:pPr>
              <w:spacing w:line="264" w:lineRule="exact"/>
              <w:ind w:left="-63" w:leftChars="-30" w:right="-63" w:rightChars="-30"/>
              <w:rPr>
                <w:rFonts w:hint="eastAsia" w:ascii="宋体" w:hAnsi="宋体" w:cs="宋体"/>
                <w:spacing w:val="-5"/>
                <w:szCs w:val="21"/>
              </w:rPr>
            </w:pPr>
            <w:r>
              <w:rPr>
                <w:rFonts w:hint="eastAsia" w:ascii="宋体" w:hAnsi="宋体" w:cs="宋体"/>
                <w:spacing w:val="-6"/>
                <w:szCs w:val="21"/>
              </w:rPr>
              <w:t>市公安局、事发区政府（新区</w:t>
            </w:r>
            <w:r>
              <w:rPr>
                <w:rFonts w:hint="eastAsia" w:ascii="宋体" w:hAnsi="宋体" w:cs="宋体"/>
                <w:spacing w:val="-5"/>
                <w:szCs w:val="21"/>
              </w:rPr>
              <w:t>管委会）、市口岸办、市台办、深圳海关、深圳出入境边检</w:t>
            </w:r>
            <w:r>
              <w:rPr>
                <w:rFonts w:hint="eastAsia" w:ascii="宋体" w:hAnsi="宋体" w:cs="宋体"/>
                <w:spacing w:val="-6"/>
                <w:szCs w:val="21"/>
              </w:rPr>
              <w:t>总站、深圳出入境检验检疫局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11</w:t>
            </w:r>
          </w:p>
        </w:tc>
        <w:tc>
          <w:tcPr>
            <w:tcW w:w="1122" w:type="dxa"/>
            <w:vAlign w:val="center"/>
          </w:tcPr>
          <w:p>
            <w:pPr>
              <w:spacing w:line="260" w:lineRule="exact"/>
              <w:ind w:left="-63" w:leftChars="-30" w:right="-63" w:rightChars="-30"/>
              <w:rPr>
                <w:rFonts w:hint="eastAsia" w:ascii="宋体" w:hAnsi="宋体" w:cs="宋体"/>
                <w:spacing w:val="-4"/>
                <w:szCs w:val="21"/>
              </w:rPr>
            </w:pPr>
            <w:r>
              <w:rPr>
                <w:rFonts w:hint="eastAsia" w:ascii="宋体" w:hAnsi="宋体" w:cs="宋体"/>
                <w:spacing w:val="-4"/>
                <w:szCs w:val="21"/>
              </w:rPr>
              <w:t>调查评估组</w:t>
            </w:r>
          </w:p>
        </w:tc>
        <w:tc>
          <w:tcPr>
            <w:tcW w:w="764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初步核实工矿商贸企业生产安全事故的发生经过和原因，总结应急救援工作的经验教训，评估事故损失，制订改进措施。</w:t>
            </w:r>
          </w:p>
        </w:tc>
        <w:tc>
          <w:tcPr>
            <w:tcW w:w="136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市安全监管局</w:t>
            </w:r>
          </w:p>
        </w:tc>
        <w:tc>
          <w:tcPr>
            <w:tcW w:w="2584"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市委办公厅、市纪委、市检察院、市公安局、市监察局、市总工会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4" w:type="dxa"/>
            <w:vAlign w:val="center"/>
          </w:tcPr>
          <w:p>
            <w:pPr>
              <w:spacing w:line="260" w:lineRule="exact"/>
              <w:ind w:left="-63" w:leftChars="-30" w:right="-63" w:rightChars="-30"/>
              <w:jc w:val="center"/>
              <w:rPr>
                <w:rFonts w:hint="eastAsia" w:ascii="宋体" w:hAnsi="宋体" w:cs="宋体"/>
                <w:szCs w:val="21"/>
              </w:rPr>
            </w:pPr>
            <w:r>
              <w:rPr>
                <w:rFonts w:hint="eastAsia" w:ascii="宋体" w:hAnsi="宋体" w:cs="宋体"/>
                <w:szCs w:val="21"/>
              </w:rPr>
              <w:t>12</w:t>
            </w:r>
          </w:p>
        </w:tc>
        <w:tc>
          <w:tcPr>
            <w:tcW w:w="1122" w:type="dxa"/>
            <w:vAlign w:val="center"/>
          </w:tcPr>
          <w:p>
            <w:pPr>
              <w:spacing w:line="260" w:lineRule="exact"/>
              <w:ind w:left="-63" w:leftChars="-30" w:right="-63" w:rightChars="-30"/>
              <w:rPr>
                <w:rFonts w:hint="eastAsia" w:ascii="宋体" w:hAnsi="宋体" w:cs="宋体"/>
                <w:spacing w:val="-4"/>
                <w:szCs w:val="21"/>
              </w:rPr>
            </w:pPr>
            <w:r>
              <w:rPr>
                <w:rFonts w:hint="eastAsia" w:ascii="宋体" w:hAnsi="宋体" w:cs="宋体"/>
                <w:spacing w:val="-4"/>
                <w:szCs w:val="21"/>
              </w:rPr>
              <w:t>善后工作组</w:t>
            </w:r>
          </w:p>
        </w:tc>
        <w:tc>
          <w:tcPr>
            <w:tcW w:w="7647"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1．做好善后处置的总协调工作；</w:t>
            </w:r>
          </w:p>
          <w:p>
            <w:pPr>
              <w:spacing w:line="264" w:lineRule="exact"/>
              <w:ind w:left="-63" w:leftChars="-30" w:right="-63" w:rightChars="-30"/>
              <w:rPr>
                <w:rFonts w:hint="eastAsia" w:ascii="宋体" w:hAnsi="宋体" w:cs="宋体"/>
                <w:szCs w:val="21"/>
              </w:rPr>
            </w:pPr>
            <w:r>
              <w:rPr>
                <w:rFonts w:hint="eastAsia" w:ascii="宋体" w:hAnsi="宋体" w:cs="宋体"/>
                <w:szCs w:val="21"/>
              </w:rPr>
              <w:t>2．做好善后抢险救援人员后勤（就餐住宿、会务安排、生活设施、人员安排和资金调配等）保障工作；</w:t>
            </w:r>
          </w:p>
          <w:p>
            <w:pPr>
              <w:spacing w:line="264" w:lineRule="exact"/>
              <w:ind w:left="-63" w:leftChars="-30" w:right="-63" w:rightChars="-30"/>
              <w:rPr>
                <w:rFonts w:hint="eastAsia" w:ascii="宋体" w:hAnsi="宋体" w:cs="宋体"/>
                <w:szCs w:val="21"/>
              </w:rPr>
            </w:pPr>
            <w:r>
              <w:rPr>
                <w:rFonts w:hint="eastAsia" w:ascii="宋体" w:hAnsi="宋体" w:cs="宋体"/>
                <w:szCs w:val="21"/>
              </w:rPr>
              <w:t>3．做好受灾群众、死难（失联）人员亲属信息登记、食宿接待和安抚疏导等善后工作；</w:t>
            </w:r>
          </w:p>
          <w:p>
            <w:pPr>
              <w:spacing w:line="264" w:lineRule="exact"/>
              <w:ind w:left="-63" w:leftChars="-30" w:right="-63" w:rightChars="-30"/>
              <w:rPr>
                <w:rFonts w:hint="eastAsia" w:ascii="宋体" w:hAnsi="宋体" w:cs="宋体"/>
                <w:szCs w:val="21"/>
              </w:rPr>
            </w:pPr>
            <w:r>
              <w:rPr>
                <w:rFonts w:hint="eastAsia" w:ascii="宋体" w:hAnsi="宋体" w:cs="宋体"/>
                <w:szCs w:val="21"/>
              </w:rPr>
              <w:t>4．做好遇难者遗体的保存、处理和殡葬服务等善后工作；</w:t>
            </w:r>
          </w:p>
          <w:p>
            <w:pPr>
              <w:spacing w:line="264" w:lineRule="exact"/>
              <w:ind w:left="-63" w:leftChars="-30" w:right="-63" w:rightChars="-30"/>
              <w:rPr>
                <w:rFonts w:hint="eastAsia" w:ascii="宋体" w:hAnsi="宋体" w:cs="宋体"/>
                <w:szCs w:val="21"/>
              </w:rPr>
            </w:pPr>
            <w:r>
              <w:rPr>
                <w:rFonts w:hint="eastAsia" w:ascii="宋体" w:hAnsi="宋体" w:cs="宋体"/>
                <w:szCs w:val="21"/>
              </w:rPr>
              <w:t>5．做好遇难、受灾人员和受损企业的经济补偿等善后工作；</w:t>
            </w:r>
          </w:p>
          <w:p>
            <w:pPr>
              <w:spacing w:line="264" w:lineRule="exact"/>
              <w:ind w:left="-63" w:leftChars="-30" w:right="-63" w:rightChars="-30"/>
              <w:rPr>
                <w:rFonts w:hint="eastAsia" w:ascii="宋体" w:hAnsi="宋体" w:cs="宋体"/>
                <w:szCs w:val="21"/>
              </w:rPr>
            </w:pPr>
            <w:r>
              <w:rPr>
                <w:rFonts w:hint="eastAsia" w:ascii="宋体" w:hAnsi="宋体" w:cs="宋体"/>
                <w:szCs w:val="21"/>
              </w:rPr>
              <w:t>6．做好社会力量动员和救灾物质等救助组织工作；</w:t>
            </w:r>
          </w:p>
          <w:p>
            <w:pPr>
              <w:spacing w:line="264" w:lineRule="exact"/>
              <w:ind w:left="-63" w:leftChars="-30" w:right="-63" w:rightChars="-30"/>
              <w:rPr>
                <w:rFonts w:hint="eastAsia" w:ascii="宋体" w:hAnsi="宋体" w:cs="宋体"/>
                <w:szCs w:val="21"/>
              </w:rPr>
            </w:pPr>
            <w:r>
              <w:rPr>
                <w:rFonts w:hint="eastAsia" w:ascii="宋体" w:hAnsi="宋体" w:cs="宋体"/>
                <w:szCs w:val="21"/>
              </w:rPr>
              <w:t>7．做好灾后恢复重建等工作。</w:t>
            </w:r>
          </w:p>
        </w:tc>
        <w:tc>
          <w:tcPr>
            <w:tcW w:w="1367" w:type="dxa"/>
            <w:vAlign w:val="center"/>
          </w:tcPr>
          <w:p>
            <w:pPr>
              <w:spacing w:line="264" w:lineRule="exact"/>
              <w:ind w:left="-63" w:leftChars="-30" w:right="-63" w:rightChars="-30"/>
              <w:jc w:val="left"/>
              <w:rPr>
                <w:rFonts w:hint="eastAsia" w:ascii="宋体" w:hAnsi="宋体" w:cs="宋体"/>
                <w:szCs w:val="21"/>
              </w:rPr>
            </w:pPr>
            <w:r>
              <w:rPr>
                <w:rFonts w:hint="eastAsia" w:ascii="宋体" w:hAnsi="宋体" w:cs="宋体"/>
                <w:szCs w:val="21"/>
              </w:rPr>
              <w:t>事发区政府</w:t>
            </w:r>
          </w:p>
          <w:p>
            <w:pPr>
              <w:spacing w:line="264" w:lineRule="exact"/>
              <w:ind w:left="-63" w:leftChars="-30" w:right="-63" w:rightChars="-30"/>
              <w:rPr>
                <w:rFonts w:hint="eastAsia" w:ascii="宋体" w:hAnsi="宋体" w:cs="宋体"/>
                <w:spacing w:val="-7"/>
                <w:szCs w:val="21"/>
              </w:rPr>
            </w:pPr>
            <w:r>
              <w:rPr>
                <w:rFonts w:hint="eastAsia" w:ascii="宋体" w:hAnsi="宋体" w:cs="宋体"/>
                <w:spacing w:val="-7"/>
                <w:szCs w:val="21"/>
              </w:rPr>
              <w:t>（新区管委会）</w:t>
            </w:r>
          </w:p>
        </w:tc>
        <w:tc>
          <w:tcPr>
            <w:tcW w:w="2584" w:type="dxa"/>
            <w:vAlign w:val="center"/>
          </w:tcPr>
          <w:p>
            <w:pPr>
              <w:spacing w:line="264" w:lineRule="exact"/>
              <w:ind w:left="-63" w:leftChars="-30" w:right="-63" w:rightChars="-30"/>
              <w:rPr>
                <w:rFonts w:hint="eastAsia" w:ascii="宋体" w:hAnsi="宋体" w:cs="宋体"/>
                <w:szCs w:val="21"/>
              </w:rPr>
            </w:pPr>
            <w:r>
              <w:rPr>
                <w:rFonts w:hint="eastAsia" w:ascii="宋体" w:hAnsi="宋体" w:cs="宋体"/>
                <w:szCs w:val="21"/>
              </w:rPr>
              <w:t>市经贸信息委、市市场和质量监管委、市公安局、市民政局、市人力资源保障局、市总工会、团市委、市妇联、事发企业</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C15B6"/>
    <w:rsid w:val="1EAC1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2017-12-19T06:45:00Z</dcterms:created>
  <dc:creator>琉璃</dc:creator>
  <cp:lastModifiedBy>琉璃</cp:lastModifiedBy>
  <dcterms:modified xsi:type="dcterms:W3CDTF">2017-12-19T06:49:03Z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